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BE1" w:rsidRDefault="00FE02A2" w:rsidP="00807803">
      <w:pPr>
        <w:pStyle w:val="NoSpacing"/>
        <w:rPr>
          <w:rFonts w:ascii="Arial" w:hAnsi="Arial" w:cs="Arial"/>
          <w:b/>
          <w:noProof/>
          <w:sz w:val="24"/>
          <w:szCs w:val="24"/>
        </w:rPr>
      </w:pPr>
      <w:r>
        <w:rPr>
          <w:noProof/>
        </w:rPr>
        <w:t xml:space="preserve">     </w:t>
      </w:r>
      <w:r w:rsidR="00002BE1">
        <w:rPr>
          <w:noProof/>
        </w:rPr>
        <w:tab/>
      </w:r>
      <w:r>
        <w:rPr>
          <w:noProof/>
        </w:rPr>
        <w:t xml:space="preserve">    </w:t>
      </w:r>
      <w:r w:rsidR="00002BE1">
        <w:rPr>
          <w:noProof/>
        </w:rPr>
        <w:tab/>
      </w:r>
      <w:r w:rsidR="00002BE1">
        <w:rPr>
          <w:noProof/>
        </w:rPr>
        <w:tab/>
      </w:r>
      <w:r>
        <w:rPr>
          <w:noProof/>
        </w:rPr>
        <w:tab/>
      </w:r>
      <w:r w:rsidR="00807803">
        <w:rPr>
          <w:noProof/>
        </w:rPr>
        <w:tab/>
      </w:r>
      <w:r w:rsidR="00002BE1">
        <w:rPr>
          <w:rFonts w:ascii="Arial" w:hAnsi="Arial" w:cs="Arial"/>
          <w:b/>
          <w:noProof/>
          <w:sz w:val="24"/>
          <w:szCs w:val="24"/>
        </w:rPr>
        <w:t>Project Connections</w:t>
      </w:r>
    </w:p>
    <w:p w:rsidR="0046047F" w:rsidRPr="0026712F" w:rsidRDefault="0046047F" w:rsidP="0046047F">
      <w:pPr>
        <w:spacing w:after="0"/>
        <w:jc w:val="center"/>
        <w:rPr>
          <w:rFonts w:ascii="Arial" w:hAnsi="Arial" w:cs="Arial"/>
          <w:b/>
          <w:noProof/>
          <w:sz w:val="24"/>
          <w:szCs w:val="24"/>
        </w:rPr>
      </w:pPr>
      <w:r w:rsidRPr="0026712F">
        <w:rPr>
          <w:rFonts w:ascii="Arial" w:hAnsi="Arial" w:cs="Arial"/>
          <w:b/>
          <w:noProof/>
          <w:sz w:val="24"/>
          <w:szCs w:val="24"/>
        </w:rPr>
        <w:t xml:space="preserve">Overview of </w:t>
      </w:r>
      <w:r w:rsidR="008604D0">
        <w:rPr>
          <w:rFonts w:ascii="Arial" w:hAnsi="Arial" w:cs="Arial"/>
          <w:b/>
          <w:noProof/>
          <w:sz w:val="24"/>
          <w:szCs w:val="24"/>
        </w:rPr>
        <w:t>Follow-Up Interview</w:t>
      </w:r>
      <w:r w:rsidRPr="0026712F">
        <w:rPr>
          <w:rFonts w:ascii="Arial" w:hAnsi="Arial" w:cs="Arial"/>
          <w:b/>
          <w:noProof/>
          <w:sz w:val="24"/>
          <w:szCs w:val="24"/>
        </w:rPr>
        <w:t xml:space="preserve"> Process</w:t>
      </w:r>
    </w:p>
    <w:p w:rsidR="0046047F" w:rsidRDefault="0046047F" w:rsidP="0046047F">
      <w:pPr>
        <w:spacing w:after="0"/>
        <w:rPr>
          <w:rFonts w:ascii="Arial" w:hAnsi="Arial" w:cs="Arial"/>
          <w:b/>
          <w:noProof/>
          <w:sz w:val="24"/>
          <w:szCs w:val="24"/>
        </w:rPr>
      </w:pPr>
    </w:p>
    <w:p w:rsidR="00C779F2" w:rsidRPr="00D931E8" w:rsidRDefault="00C779F2" w:rsidP="00C779F2">
      <w:pPr>
        <w:pStyle w:val="ListParagraph"/>
        <w:spacing w:after="0"/>
        <w:ind w:left="1440"/>
        <w:rPr>
          <w:rFonts w:ascii="Arial" w:hAnsi="Arial" w:cs="Arial"/>
          <w:b/>
          <w:noProof/>
        </w:rPr>
      </w:pPr>
    </w:p>
    <w:p w:rsidR="00767FD3" w:rsidRDefault="0046047F" w:rsidP="008604D0">
      <w:pPr>
        <w:pStyle w:val="ListParagraph"/>
        <w:numPr>
          <w:ilvl w:val="0"/>
          <w:numId w:val="11"/>
        </w:numPr>
        <w:spacing w:after="0"/>
        <w:rPr>
          <w:rFonts w:ascii="Arial" w:hAnsi="Arial" w:cs="Arial"/>
          <w:b/>
          <w:noProof/>
        </w:rPr>
      </w:pPr>
      <w:r w:rsidRPr="00D931E8">
        <w:rPr>
          <w:rFonts w:ascii="Arial" w:hAnsi="Arial" w:cs="Arial"/>
          <w:b/>
          <w:noProof/>
        </w:rPr>
        <w:t>Administer Follow-up Survey Packets &amp; Interviews at 18 months</w:t>
      </w:r>
      <w:r w:rsidR="008604D0">
        <w:rPr>
          <w:rFonts w:ascii="Arial" w:hAnsi="Arial" w:cs="Arial"/>
          <w:b/>
          <w:noProof/>
        </w:rPr>
        <w:t xml:space="preserve">. </w:t>
      </w:r>
    </w:p>
    <w:p w:rsidR="00767FD3" w:rsidRDefault="00767FD3" w:rsidP="00767FD3">
      <w:pPr>
        <w:pStyle w:val="ListParagraph"/>
        <w:spacing w:after="0"/>
        <w:rPr>
          <w:rFonts w:ascii="Arial" w:hAnsi="Arial" w:cs="Arial"/>
          <w:b/>
          <w:noProof/>
        </w:rPr>
      </w:pPr>
    </w:p>
    <w:p w:rsidR="008604D0" w:rsidRPr="00767FD3" w:rsidRDefault="003F5460" w:rsidP="00767FD3">
      <w:pPr>
        <w:pStyle w:val="ListParagraph"/>
        <w:spacing w:after="0"/>
        <w:rPr>
          <w:rFonts w:ascii="Arial" w:hAnsi="Arial" w:cs="Arial"/>
          <w:noProof/>
        </w:rPr>
      </w:pPr>
      <w:r w:rsidRPr="00767FD3">
        <w:rPr>
          <w:rFonts w:ascii="Arial" w:hAnsi="Arial" w:cs="Arial"/>
          <w:noProof/>
        </w:rPr>
        <w:t xml:space="preserve">Using the information in the Follow-Up Survey Envelope, administer the </w:t>
      </w:r>
      <w:r w:rsidRPr="00767FD3">
        <w:rPr>
          <w:rFonts w:ascii="Arial" w:hAnsi="Arial" w:cs="Arial"/>
          <w:i/>
          <w:noProof/>
        </w:rPr>
        <w:t>Parent Follow-Up Survey Packet</w:t>
      </w:r>
      <w:r w:rsidRPr="00767FD3">
        <w:rPr>
          <w:rFonts w:ascii="Arial" w:hAnsi="Arial" w:cs="Arial"/>
          <w:noProof/>
        </w:rPr>
        <w:t xml:space="preserve"> with the mother one-on-one in a confidential space.  </w:t>
      </w:r>
    </w:p>
    <w:p w:rsidR="00767FD3" w:rsidRPr="00767FD3" w:rsidRDefault="00767FD3" w:rsidP="00767FD3">
      <w:pPr>
        <w:pStyle w:val="ListParagraph"/>
        <w:spacing w:after="0"/>
        <w:rPr>
          <w:rFonts w:ascii="Arial" w:hAnsi="Arial" w:cs="Arial"/>
          <w:noProof/>
        </w:rPr>
      </w:pPr>
    </w:p>
    <w:p w:rsidR="00767FD3" w:rsidRPr="007D2CA0" w:rsidRDefault="003F5460" w:rsidP="007D2CA0">
      <w:pPr>
        <w:pStyle w:val="ListParagraph"/>
        <w:numPr>
          <w:ilvl w:val="0"/>
          <w:numId w:val="19"/>
        </w:numPr>
        <w:spacing w:after="0"/>
        <w:rPr>
          <w:rFonts w:ascii="Arial" w:hAnsi="Arial" w:cs="Arial"/>
          <w:noProof/>
        </w:rPr>
      </w:pPr>
      <w:r w:rsidRPr="00767FD3">
        <w:rPr>
          <w:rFonts w:ascii="Arial" w:hAnsi="Arial" w:cs="Arial"/>
          <w:noProof/>
        </w:rPr>
        <w:t>Review the c</w:t>
      </w:r>
      <w:r w:rsidR="001A5F9E">
        <w:rPr>
          <w:rFonts w:ascii="Arial" w:hAnsi="Arial" w:cs="Arial"/>
          <w:noProof/>
        </w:rPr>
        <w:t xml:space="preserve">onsent forms with the mother.  </w:t>
      </w:r>
      <w:r w:rsidR="007D2CA0">
        <w:rPr>
          <w:rFonts w:ascii="Arial" w:hAnsi="Arial" w:cs="Arial"/>
          <w:noProof/>
        </w:rPr>
        <w:t>(</w:t>
      </w:r>
      <w:r w:rsidR="001A5F9E" w:rsidRPr="007D2CA0">
        <w:rPr>
          <w:rFonts w:ascii="Arial" w:hAnsi="Arial" w:cs="Arial"/>
          <w:i/>
          <w:noProof/>
          <w:u w:val="single"/>
        </w:rPr>
        <w:t>Note</w:t>
      </w:r>
      <w:r w:rsidR="007D2CA0">
        <w:rPr>
          <w:rFonts w:ascii="Arial" w:hAnsi="Arial" w:cs="Arial"/>
          <w:i/>
          <w:noProof/>
        </w:rPr>
        <w:t xml:space="preserve">: </w:t>
      </w:r>
      <w:r w:rsidRPr="007D2CA0">
        <w:rPr>
          <w:rFonts w:ascii="Arial" w:hAnsi="Arial" w:cs="Arial"/>
          <w:noProof/>
        </w:rPr>
        <w:t>Signatures are</w:t>
      </w:r>
      <w:r w:rsidR="001A5F9E" w:rsidRPr="007D2CA0">
        <w:rPr>
          <w:rFonts w:ascii="Arial" w:hAnsi="Arial" w:cs="Arial"/>
          <w:noProof/>
        </w:rPr>
        <w:t xml:space="preserve"> generally </w:t>
      </w:r>
      <w:r w:rsidRPr="007D2CA0">
        <w:rPr>
          <w:rFonts w:ascii="Arial" w:hAnsi="Arial" w:cs="Arial"/>
          <w:noProof/>
        </w:rPr>
        <w:t>not require</w:t>
      </w:r>
      <w:r w:rsidR="00DE7480" w:rsidRPr="007D2CA0">
        <w:rPr>
          <w:rFonts w:ascii="Arial" w:hAnsi="Arial" w:cs="Arial"/>
          <w:noProof/>
        </w:rPr>
        <w:t xml:space="preserve">d for the follow-up interviews. However, if you do </w:t>
      </w:r>
      <w:r w:rsidR="00DE7480" w:rsidRPr="007D2CA0">
        <w:rPr>
          <w:rFonts w:ascii="Arial" w:hAnsi="Arial" w:cs="Arial"/>
          <w:i/>
          <w:noProof/>
        </w:rPr>
        <w:t>not</w:t>
      </w:r>
      <w:r w:rsidR="00DE7480" w:rsidRPr="007D2CA0">
        <w:rPr>
          <w:rFonts w:ascii="Arial" w:hAnsi="Arial" w:cs="Arial"/>
          <w:noProof/>
        </w:rPr>
        <w:t xml:space="preserve"> have copies of signed consent forms from the baseline interview, </w:t>
      </w:r>
      <w:r w:rsidR="00DE7480" w:rsidRPr="007D2CA0">
        <w:rPr>
          <w:rFonts w:ascii="Arial" w:hAnsi="Arial" w:cs="Arial"/>
          <w:i/>
          <w:noProof/>
        </w:rPr>
        <w:t>p</w:t>
      </w:r>
      <w:r w:rsidR="001A5F9E" w:rsidRPr="007D2CA0">
        <w:rPr>
          <w:rFonts w:ascii="Arial" w:hAnsi="Arial" w:cs="Arial"/>
          <w:i/>
          <w:noProof/>
        </w:rPr>
        <w:t xml:space="preserve">lease do obtain </w:t>
      </w:r>
      <w:r w:rsidR="007D2CA0">
        <w:rPr>
          <w:rFonts w:ascii="Arial" w:hAnsi="Arial" w:cs="Arial"/>
          <w:i/>
          <w:noProof/>
        </w:rPr>
        <w:t xml:space="preserve">new </w:t>
      </w:r>
      <w:r w:rsidR="001A5F9E" w:rsidRPr="007D2CA0">
        <w:rPr>
          <w:rFonts w:ascii="Arial" w:hAnsi="Arial" w:cs="Arial"/>
          <w:i/>
          <w:noProof/>
        </w:rPr>
        <w:t>signatures</w:t>
      </w:r>
      <w:r w:rsidR="001A5F9E" w:rsidRPr="007D2CA0">
        <w:rPr>
          <w:rFonts w:ascii="Arial" w:hAnsi="Arial" w:cs="Arial"/>
          <w:noProof/>
        </w:rPr>
        <w:t xml:space="preserve"> from</w:t>
      </w:r>
      <w:r w:rsidR="007D2CA0">
        <w:rPr>
          <w:rFonts w:ascii="Arial" w:hAnsi="Arial" w:cs="Arial"/>
          <w:noProof/>
        </w:rPr>
        <w:t xml:space="preserve"> both</w:t>
      </w:r>
      <w:r w:rsidR="001A5F9E" w:rsidRPr="007D2CA0">
        <w:rPr>
          <w:rFonts w:ascii="Arial" w:hAnsi="Arial" w:cs="Arial"/>
          <w:noProof/>
        </w:rPr>
        <w:t xml:space="preserve"> the mother and child.</w:t>
      </w:r>
      <w:r w:rsidR="007D2CA0">
        <w:rPr>
          <w:rFonts w:ascii="Arial" w:hAnsi="Arial" w:cs="Arial"/>
          <w:noProof/>
        </w:rPr>
        <w:t>)</w:t>
      </w:r>
    </w:p>
    <w:p w:rsidR="00767FD3" w:rsidRPr="00767FD3" w:rsidRDefault="003F5460" w:rsidP="00767FD3">
      <w:pPr>
        <w:pStyle w:val="ListParagraph"/>
        <w:numPr>
          <w:ilvl w:val="0"/>
          <w:numId w:val="19"/>
        </w:numPr>
        <w:spacing w:after="0"/>
        <w:rPr>
          <w:rFonts w:ascii="Arial" w:hAnsi="Arial" w:cs="Arial"/>
          <w:noProof/>
        </w:rPr>
      </w:pPr>
      <w:r w:rsidRPr="00767FD3">
        <w:rPr>
          <w:rFonts w:ascii="Arial" w:hAnsi="Arial" w:cs="Arial"/>
          <w:noProof/>
        </w:rPr>
        <w:t xml:space="preserve">Complete the </w:t>
      </w:r>
      <w:r w:rsidRPr="00767FD3">
        <w:rPr>
          <w:rFonts w:ascii="Arial" w:hAnsi="Arial" w:cs="Arial"/>
          <w:i/>
          <w:noProof/>
        </w:rPr>
        <w:t>Cover Sheet</w:t>
      </w:r>
      <w:r w:rsidRPr="00767FD3">
        <w:rPr>
          <w:rFonts w:ascii="Arial" w:hAnsi="Arial" w:cs="Arial"/>
          <w:noProof/>
        </w:rPr>
        <w:t xml:space="preserve">.  </w:t>
      </w:r>
    </w:p>
    <w:p w:rsidR="00767FD3" w:rsidRPr="00767FD3" w:rsidRDefault="003F5460" w:rsidP="00767FD3">
      <w:pPr>
        <w:pStyle w:val="ListParagraph"/>
        <w:numPr>
          <w:ilvl w:val="0"/>
          <w:numId w:val="19"/>
        </w:numPr>
        <w:spacing w:after="0"/>
        <w:rPr>
          <w:rFonts w:ascii="Arial" w:hAnsi="Arial" w:cs="Arial"/>
          <w:noProof/>
        </w:rPr>
      </w:pPr>
      <w:r w:rsidRPr="00767FD3">
        <w:rPr>
          <w:rFonts w:ascii="Arial" w:hAnsi="Arial" w:cs="Arial"/>
          <w:noProof/>
        </w:rPr>
        <w:t xml:space="preserve">Ask the mother to complete the </w:t>
      </w:r>
      <w:r w:rsidRPr="00767FD3">
        <w:rPr>
          <w:rFonts w:ascii="Arial" w:hAnsi="Arial" w:cs="Arial"/>
          <w:i/>
          <w:noProof/>
        </w:rPr>
        <w:t>Demographic</w:t>
      </w:r>
      <w:r w:rsidRPr="00767FD3">
        <w:rPr>
          <w:rFonts w:ascii="Arial" w:hAnsi="Arial" w:cs="Arial"/>
          <w:noProof/>
        </w:rPr>
        <w:t xml:space="preserve"> information.  Note that information is </w:t>
      </w:r>
      <w:r w:rsidR="006D6DD3" w:rsidRPr="00767FD3">
        <w:rPr>
          <w:rFonts w:ascii="Arial" w:hAnsi="Arial" w:cs="Arial"/>
          <w:noProof/>
        </w:rPr>
        <w:t>included</w:t>
      </w:r>
      <w:r w:rsidRPr="00767FD3">
        <w:rPr>
          <w:rFonts w:ascii="Arial" w:hAnsi="Arial" w:cs="Arial"/>
          <w:noProof/>
        </w:rPr>
        <w:t xml:space="preserve"> for the mother’s Prior (abusive) Partner and her Current Relationship (if she has one). </w:t>
      </w:r>
      <w:r w:rsidR="00FB1838">
        <w:rPr>
          <w:rFonts w:ascii="Arial" w:hAnsi="Arial" w:cs="Arial"/>
          <w:noProof/>
        </w:rPr>
        <w:t xml:space="preserve"> It is critical that the participants report on the same individual that they reported on the first time for the Prior Partner.  Tamara can provide you with information about that Prior Partner from the first interview if needed.</w:t>
      </w:r>
    </w:p>
    <w:p w:rsidR="00767FD3" w:rsidRPr="00767FD3" w:rsidRDefault="003F5460" w:rsidP="00767FD3">
      <w:pPr>
        <w:pStyle w:val="ListParagraph"/>
        <w:numPr>
          <w:ilvl w:val="0"/>
          <w:numId w:val="19"/>
        </w:numPr>
        <w:spacing w:after="0"/>
        <w:rPr>
          <w:rFonts w:ascii="Arial" w:hAnsi="Arial" w:cs="Arial"/>
          <w:noProof/>
        </w:rPr>
      </w:pPr>
      <w:r w:rsidRPr="00767FD3">
        <w:rPr>
          <w:rFonts w:ascii="Arial" w:hAnsi="Arial" w:cs="Arial"/>
          <w:noProof/>
        </w:rPr>
        <w:t xml:space="preserve">Administer the </w:t>
      </w:r>
      <w:r w:rsidRPr="00767FD3">
        <w:rPr>
          <w:rFonts w:ascii="Arial" w:hAnsi="Arial" w:cs="Arial"/>
          <w:i/>
          <w:noProof/>
        </w:rPr>
        <w:t>Relationship Behaviors</w:t>
      </w:r>
      <w:r w:rsidRPr="00767FD3">
        <w:rPr>
          <w:rFonts w:ascii="Arial" w:hAnsi="Arial" w:cs="Arial"/>
          <w:noProof/>
        </w:rPr>
        <w:t xml:space="preserve"> Assessment. Read the instructions verbatim and allow the mother to complete on her own.  She will first complete the assessment regarding her Prior Partner</w:t>
      </w:r>
      <w:r w:rsidR="00625C7C" w:rsidRPr="00767FD3">
        <w:rPr>
          <w:rFonts w:ascii="Arial" w:hAnsi="Arial" w:cs="Arial"/>
          <w:noProof/>
        </w:rPr>
        <w:t>’s interactions with her since the first interview</w:t>
      </w:r>
      <w:r w:rsidRPr="00767FD3">
        <w:rPr>
          <w:rFonts w:ascii="Arial" w:hAnsi="Arial" w:cs="Arial"/>
          <w:noProof/>
        </w:rPr>
        <w:t>.  If she has a Current Relationship</w:t>
      </w:r>
      <w:r w:rsidR="006D6DD3" w:rsidRPr="00767FD3">
        <w:rPr>
          <w:rFonts w:ascii="Arial" w:hAnsi="Arial" w:cs="Arial"/>
          <w:noProof/>
        </w:rPr>
        <w:t xml:space="preserve"> with another individual</w:t>
      </w:r>
      <w:r w:rsidRPr="00767FD3">
        <w:rPr>
          <w:rFonts w:ascii="Arial" w:hAnsi="Arial" w:cs="Arial"/>
          <w:noProof/>
        </w:rPr>
        <w:t xml:space="preserve">, she will complete a second assessment </w:t>
      </w:r>
      <w:r w:rsidR="006D6DD3" w:rsidRPr="00767FD3">
        <w:rPr>
          <w:rFonts w:ascii="Arial" w:hAnsi="Arial" w:cs="Arial"/>
          <w:noProof/>
        </w:rPr>
        <w:t>for</w:t>
      </w:r>
      <w:r w:rsidRPr="00767FD3">
        <w:rPr>
          <w:rFonts w:ascii="Arial" w:hAnsi="Arial" w:cs="Arial"/>
          <w:noProof/>
        </w:rPr>
        <w:t xml:space="preserve"> her Current Relationship.  If she does not have a current relationship, mark “N/A” on the second Relationship Behaviors tool.</w:t>
      </w:r>
      <w:r w:rsidR="00FB1838">
        <w:rPr>
          <w:rFonts w:ascii="Arial" w:hAnsi="Arial" w:cs="Arial"/>
          <w:noProof/>
        </w:rPr>
        <w:t xml:space="preserve">  Both surveys should focus on experiences </w:t>
      </w:r>
      <w:r w:rsidR="00FB1838" w:rsidRPr="00D61F7D">
        <w:rPr>
          <w:rFonts w:ascii="Arial" w:hAnsi="Arial" w:cs="Arial"/>
          <w:noProof/>
          <w:u w:val="single"/>
        </w:rPr>
        <w:t>from the past year</w:t>
      </w:r>
      <w:r w:rsidR="00FB1838">
        <w:rPr>
          <w:rFonts w:ascii="Arial" w:hAnsi="Arial" w:cs="Arial"/>
          <w:noProof/>
        </w:rPr>
        <w:t xml:space="preserve">.  If the participant has not had any contact with the Prior Partner in the past year, she should still complete the survey, as it asks if it happened before. </w:t>
      </w:r>
    </w:p>
    <w:p w:rsidR="00767FD3" w:rsidRPr="00767FD3" w:rsidRDefault="003F5460" w:rsidP="00767FD3">
      <w:pPr>
        <w:pStyle w:val="ListParagraph"/>
        <w:numPr>
          <w:ilvl w:val="0"/>
          <w:numId w:val="19"/>
        </w:numPr>
        <w:spacing w:after="0"/>
        <w:rPr>
          <w:rFonts w:ascii="Arial" w:hAnsi="Arial" w:cs="Arial"/>
          <w:noProof/>
        </w:rPr>
      </w:pPr>
      <w:r w:rsidRPr="00767FD3">
        <w:rPr>
          <w:rFonts w:ascii="Arial" w:hAnsi="Arial" w:cs="Arial"/>
          <w:noProof/>
        </w:rPr>
        <w:t xml:space="preserve">Administer the </w:t>
      </w:r>
      <w:r w:rsidRPr="00767FD3">
        <w:rPr>
          <w:rFonts w:ascii="Arial" w:hAnsi="Arial" w:cs="Arial"/>
          <w:i/>
          <w:noProof/>
        </w:rPr>
        <w:t xml:space="preserve">Pet Treatment Survey </w:t>
      </w:r>
      <w:r w:rsidRPr="00767FD3">
        <w:rPr>
          <w:rFonts w:ascii="Arial" w:hAnsi="Arial" w:cs="Arial"/>
          <w:noProof/>
          <w:u w:val="single"/>
        </w:rPr>
        <w:t>as an interview</w:t>
      </w:r>
      <w:r w:rsidRPr="00767FD3">
        <w:rPr>
          <w:rFonts w:ascii="Arial" w:hAnsi="Arial" w:cs="Arial"/>
          <w:noProof/>
        </w:rPr>
        <w:t>. Record each of the mother’s choices or response</w:t>
      </w:r>
      <w:r w:rsidR="008604D0" w:rsidRPr="00767FD3">
        <w:rPr>
          <w:rFonts w:ascii="Arial" w:hAnsi="Arial" w:cs="Arial"/>
          <w:noProof/>
        </w:rPr>
        <w:t xml:space="preserve">s, </w:t>
      </w:r>
      <w:r w:rsidRPr="00767FD3">
        <w:rPr>
          <w:rFonts w:ascii="Arial" w:hAnsi="Arial" w:cs="Arial"/>
          <w:noProof/>
        </w:rPr>
        <w:t>verbatim, asking her to repeat or clarify her responses as you need to make an accurate record.</w:t>
      </w:r>
      <w:r w:rsidR="00625C7C" w:rsidRPr="00767FD3">
        <w:rPr>
          <w:rFonts w:ascii="Arial" w:hAnsi="Arial" w:cs="Arial"/>
          <w:noProof/>
        </w:rPr>
        <w:t xml:space="preserve"> </w:t>
      </w:r>
      <w:r w:rsidR="00D61F7D">
        <w:rPr>
          <w:rFonts w:ascii="Arial" w:hAnsi="Arial" w:cs="Arial"/>
          <w:noProof/>
        </w:rPr>
        <w:t xml:space="preserve"> For the What Happened to the Pets section, a</w:t>
      </w:r>
      <w:r w:rsidR="00625C7C" w:rsidRPr="00767FD3">
        <w:rPr>
          <w:rFonts w:ascii="Arial" w:hAnsi="Arial" w:cs="Arial"/>
          <w:noProof/>
        </w:rPr>
        <w:t xml:space="preserve">sk the mother to focus her responses on activities that occurred </w:t>
      </w:r>
      <w:r w:rsidR="00625C7C" w:rsidRPr="007D2CA0">
        <w:rPr>
          <w:rFonts w:ascii="Arial" w:hAnsi="Arial" w:cs="Arial"/>
          <w:noProof/>
          <w:u w:val="single"/>
        </w:rPr>
        <w:t>sin</w:t>
      </w:r>
      <w:r w:rsidR="007D2CA0" w:rsidRPr="007D2CA0">
        <w:rPr>
          <w:rFonts w:ascii="Arial" w:hAnsi="Arial" w:cs="Arial"/>
          <w:noProof/>
          <w:u w:val="single"/>
        </w:rPr>
        <w:t>c</w:t>
      </w:r>
      <w:r w:rsidR="00625C7C" w:rsidRPr="007D2CA0">
        <w:rPr>
          <w:rFonts w:ascii="Arial" w:hAnsi="Arial" w:cs="Arial"/>
          <w:noProof/>
          <w:u w:val="single"/>
        </w:rPr>
        <w:t>e the last interview</w:t>
      </w:r>
      <w:r w:rsidR="00625C7C" w:rsidRPr="00767FD3">
        <w:rPr>
          <w:rFonts w:ascii="Arial" w:hAnsi="Arial" w:cs="Arial"/>
          <w:noProof/>
        </w:rPr>
        <w:t>.</w:t>
      </w:r>
      <w:r w:rsidRPr="00767FD3">
        <w:rPr>
          <w:rFonts w:ascii="Arial" w:hAnsi="Arial" w:cs="Arial"/>
          <w:noProof/>
        </w:rPr>
        <w:t xml:space="preserve"> If the mother uses names of family members or pets, do not record the names, but substitute generics (e.g. 8-year-old daughter, pet dog, etc.)</w:t>
      </w:r>
      <w:r w:rsidR="006D6DD3" w:rsidRPr="00767FD3">
        <w:rPr>
          <w:rFonts w:ascii="Arial" w:hAnsi="Arial" w:cs="Arial"/>
          <w:noProof/>
        </w:rPr>
        <w:t>.</w:t>
      </w:r>
    </w:p>
    <w:p w:rsidR="00767FD3" w:rsidRPr="00767FD3" w:rsidRDefault="003F5460" w:rsidP="00767FD3">
      <w:pPr>
        <w:pStyle w:val="ListParagraph"/>
        <w:numPr>
          <w:ilvl w:val="0"/>
          <w:numId w:val="19"/>
        </w:numPr>
        <w:spacing w:after="0"/>
        <w:rPr>
          <w:rFonts w:ascii="Arial" w:hAnsi="Arial" w:cs="Arial"/>
          <w:noProof/>
        </w:rPr>
      </w:pPr>
      <w:r w:rsidRPr="00767FD3">
        <w:rPr>
          <w:rFonts w:ascii="Arial" w:hAnsi="Arial" w:cs="Arial"/>
          <w:noProof/>
        </w:rPr>
        <w:t>A</w:t>
      </w:r>
      <w:r w:rsidR="009C685F" w:rsidRPr="00767FD3">
        <w:rPr>
          <w:rFonts w:ascii="Arial" w:hAnsi="Arial" w:cs="Arial"/>
          <w:noProof/>
        </w:rPr>
        <w:t xml:space="preserve">sk the mother to complete the </w:t>
      </w:r>
      <w:r w:rsidRPr="00767FD3">
        <w:rPr>
          <w:rFonts w:ascii="Arial" w:hAnsi="Arial" w:cs="Arial"/>
          <w:i/>
          <w:noProof/>
        </w:rPr>
        <w:t>Child Behavior Checklist for Ages 6-18</w:t>
      </w:r>
      <w:r w:rsidR="009C685F" w:rsidRPr="00767FD3">
        <w:rPr>
          <w:rFonts w:ascii="Arial" w:hAnsi="Arial" w:cs="Arial"/>
        </w:rPr>
        <w:t xml:space="preserve">, providing assistance as needed. </w:t>
      </w:r>
      <w:r w:rsidR="00D61F7D">
        <w:rPr>
          <w:rFonts w:ascii="Arial" w:hAnsi="Arial" w:cs="Arial"/>
        </w:rPr>
        <w:t xml:space="preserve">As noted in the instructions, she should focus her responses based on her child now or </w:t>
      </w:r>
      <w:r w:rsidR="00D61F7D" w:rsidRPr="00D61F7D">
        <w:rPr>
          <w:rFonts w:ascii="Arial" w:hAnsi="Arial" w:cs="Arial"/>
          <w:u w:val="single"/>
        </w:rPr>
        <w:t>within the past 6 months</w:t>
      </w:r>
      <w:r w:rsidR="00D61F7D">
        <w:rPr>
          <w:rFonts w:ascii="Arial" w:hAnsi="Arial" w:cs="Arial"/>
        </w:rPr>
        <w:t xml:space="preserve">. </w:t>
      </w:r>
    </w:p>
    <w:p w:rsidR="00767FD3" w:rsidRPr="00767FD3" w:rsidRDefault="003F5460" w:rsidP="00767FD3">
      <w:pPr>
        <w:pStyle w:val="ListParagraph"/>
        <w:numPr>
          <w:ilvl w:val="0"/>
          <w:numId w:val="19"/>
        </w:numPr>
        <w:spacing w:after="0"/>
        <w:rPr>
          <w:rFonts w:ascii="Arial" w:hAnsi="Arial" w:cs="Arial"/>
          <w:noProof/>
        </w:rPr>
      </w:pPr>
      <w:r w:rsidRPr="00767FD3">
        <w:rPr>
          <w:rFonts w:ascii="Arial" w:hAnsi="Arial" w:cs="Arial"/>
        </w:rPr>
        <w:t xml:space="preserve">Administer the </w:t>
      </w:r>
      <w:r w:rsidRPr="00767FD3">
        <w:rPr>
          <w:rFonts w:ascii="Arial" w:hAnsi="Arial" w:cs="Arial"/>
          <w:i/>
        </w:rPr>
        <w:t xml:space="preserve">Attitudes and Behaviors toward Animals </w:t>
      </w:r>
      <w:r w:rsidR="009C685F" w:rsidRPr="00767FD3">
        <w:rPr>
          <w:rFonts w:ascii="Arial" w:hAnsi="Arial" w:cs="Arial"/>
        </w:rPr>
        <w:t xml:space="preserve">Assessment. </w:t>
      </w:r>
      <w:r w:rsidRPr="00767FD3">
        <w:rPr>
          <w:rFonts w:ascii="Arial" w:hAnsi="Arial" w:cs="Arial"/>
        </w:rPr>
        <w:t>Read the instructions verbatim from the top of the first sheet, encourage her to respond to each item “to the best of her knowledge,” and allow the mother to complete on her own (with assistance as needed).</w:t>
      </w:r>
      <w:r w:rsidR="00625C7C" w:rsidRPr="00767FD3">
        <w:rPr>
          <w:rFonts w:ascii="Arial" w:hAnsi="Arial" w:cs="Arial"/>
        </w:rPr>
        <w:t xml:space="preserve"> Ask the mother to focus her responses on her children’s behavior </w:t>
      </w:r>
      <w:r w:rsidR="00625C7C" w:rsidRPr="00D61F7D">
        <w:rPr>
          <w:rFonts w:ascii="Arial" w:hAnsi="Arial" w:cs="Arial"/>
          <w:u w:val="single"/>
        </w:rPr>
        <w:t>since the last interview</w:t>
      </w:r>
      <w:r w:rsidR="00625C7C" w:rsidRPr="00767FD3">
        <w:rPr>
          <w:rFonts w:ascii="Arial" w:hAnsi="Arial" w:cs="Arial"/>
        </w:rPr>
        <w:t>.</w:t>
      </w:r>
    </w:p>
    <w:p w:rsidR="00767FD3" w:rsidRPr="00767FD3" w:rsidRDefault="009C685F" w:rsidP="00767FD3">
      <w:pPr>
        <w:pStyle w:val="ListParagraph"/>
        <w:numPr>
          <w:ilvl w:val="0"/>
          <w:numId w:val="19"/>
        </w:numPr>
        <w:spacing w:after="0"/>
        <w:rPr>
          <w:rFonts w:ascii="Arial" w:hAnsi="Arial" w:cs="Arial"/>
          <w:noProof/>
        </w:rPr>
      </w:pPr>
      <w:r w:rsidRPr="00767FD3">
        <w:rPr>
          <w:rFonts w:ascii="Arial" w:hAnsi="Arial" w:cs="Arial"/>
        </w:rPr>
        <w:t xml:space="preserve">Ask the mother to complete the </w:t>
      </w:r>
      <w:r w:rsidR="003F5460" w:rsidRPr="00767FD3">
        <w:rPr>
          <w:rFonts w:ascii="Arial" w:hAnsi="Arial" w:cs="Arial"/>
          <w:i/>
        </w:rPr>
        <w:t xml:space="preserve">ICU (Parent Version) </w:t>
      </w:r>
      <w:r w:rsidR="003F5460" w:rsidRPr="00767FD3">
        <w:rPr>
          <w:rFonts w:ascii="Arial" w:hAnsi="Arial" w:cs="Arial"/>
        </w:rPr>
        <w:t>Assessment</w:t>
      </w:r>
      <w:r w:rsidRPr="00767FD3">
        <w:rPr>
          <w:rFonts w:ascii="Arial" w:hAnsi="Arial" w:cs="Arial"/>
        </w:rPr>
        <w:t xml:space="preserve"> to learn</w:t>
      </w:r>
      <w:r w:rsidR="003F5460" w:rsidRPr="00767FD3">
        <w:rPr>
          <w:rFonts w:ascii="Arial" w:hAnsi="Arial" w:cs="Arial"/>
        </w:rPr>
        <w:t xml:space="preserve"> more about the ch</w:t>
      </w:r>
      <w:r w:rsidRPr="00767FD3">
        <w:rPr>
          <w:rFonts w:ascii="Arial" w:hAnsi="Arial" w:cs="Arial"/>
        </w:rPr>
        <w:t xml:space="preserve">ild’s emotional characteristics, providing assistance as needed. </w:t>
      </w:r>
    </w:p>
    <w:p w:rsidR="00767FD3" w:rsidRPr="00767FD3" w:rsidRDefault="003F5460" w:rsidP="00767FD3">
      <w:pPr>
        <w:pStyle w:val="ListParagraph"/>
        <w:numPr>
          <w:ilvl w:val="0"/>
          <w:numId w:val="19"/>
        </w:numPr>
        <w:spacing w:after="0"/>
        <w:rPr>
          <w:rFonts w:ascii="Arial" w:hAnsi="Arial" w:cs="Arial"/>
          <w:noProof/>
        </w:rPr>
      </w:pPr>
      <w:r w:rsidRPr="00767FD3">
        <w:rPr>
          <w:rFonts w:ascii="Arial" w:hAnsi="Arial" w:cs="Arial"/>
        </w:rPr>
        <w:lastRenderedPageBreak/>
        <w:t>A</w:t>
      </w:r>
      <w:r w:rsidR="009C685F" w:rsidRPr="00767FD3">
        <w:rPr>
          <w:rFonts w:ascii="Arial" w:hAnsi="Arial" w:cs="Arial"/>
        </w:rPr>
        <w:t xml:space="preserve">sk the mother to complete the </w:t>
      </w:r>
      <w:r w:rsidRPr="00767FD3">
        <w:rPr>
          <w:rFonts w:ascii="Arial" w:hAnsi="Arial" w:cs="Arial"/>
          <w:i/>
        </w:rPr>
        <w:t>GEM – PR Assessment</w:t>
      </w:r>
      <w:r w:rsidRPr="00767FD3">
        <w:rPr>
          <w:rFonts w:ascii="Arial" w:hAnsi="Arial" w:cs="Arial"/>
        </w:rPr>
        <w:t xml:space="preserve"> to learn more about the child’s responses to other’s emotions</w:t>
      </w:r>
      <w:r w:rsidR="009C685F" w:rsidRPr="00767FD3">
        <w:rPr>
          <w:rFonts w:ascii="Arial" w:hAnsi="Arial" w:cs="Arial"/>
        </w:rPr>
        <w:t>, providing assistance as needed.</w:t>
      </w:r>
    </w:p>
    <w:p w:rsidR="00767FD3" w:rsidRDefault="003F5460" w:rsidP="00767FD3">
      <w:pPr>
        <w:pStyle w:val="ListParagraph"/>
        <w:numPr>
          <w:ilvl w:val="0"/>
          <w:numId w:val="19"/>
        </w:numPr>
        <w:spacing w:after="0"/>
        <w:rPr>
          <w:rFonts w:ascii="Arial" w:hAnsi="Arial" w:cs="Arial"/>
          <w:b/>
          <w:noProof/>
        </w:rPr>
      </w:pPr>
      <w:r w:rsidRPr="00767FD3">
        <w:rPr>
          <w:rFonts w:ascii="Arial" w:hAnsi="Arial" w:cs="Arial"/>
        </w:rPr>
        <w:t>Thank the mother for her time!  Ask her to please not discuss any of the assessment content with her child. Let her know you will provide compensation after her participating child als</w:t>
      </w:r>
      <w:r w:rsidR="009C685F" w:rsidRPr="00767FD3">
        <w:rPr>
          <w:rFonts w:ascii="Arial" w:hAnsi="Arial" w:cs="Arial"/>
        </w:rPr>
        <w:t>o completes his/her asses</w:t>
      </w:r>
      <w:r w:rsidRPr="00767FD3">
        <w:rPr>
          <w:rFonts w:ascii="Arial" w:hAnsi="Arial" w:cs="Arial"/>
        </w:rPr>
        <w:t>sments.</w:t>
      </w:r>
    </w:p>
    <w:p w:rsidR="00767FD3" w:rsidRDefault="00767FD3" w:rsidP="00767FD3">
      <w:pPr>
        <w:pStyle w:val="ListParagraph"/>
        <w:spacing w:after="0"/>
        <w:ind w:left="1080"/>
        <w:rPr>
          <w:rFonts w:ascii="Arial" w:hAnsi="Arial" w:cs="Arial"/>
          <w:b/>
          <w:noProof/>
        </w:rPr>
      </w:pPr>
    </w:p>
    <w:p w:rsidR="00767FD3" w:rsidRDefault="00767FD3" w:rsidP="00767FD3">
      <w:pPr>
        <w:pStyle w:val="ListParagraph"/>
        <w:numPr>
          <w:ilvl w:val="0"/>
          <w:numId w:val="11"/>
        </w:numPr>
        <w:spacing w:after="0"/>
        <w:rPr>
          <w:rFonts w:ascii="Arial" w:hAnsi="Arial" w:cs="Arial"/>
          <w:b/>
          <w:noProof/>
        </w:rPr>
      </w:pPr>
      <w:r>
        <w:rPr>
          <w:rFonts w:ascii="Arial" w:hAnsi="Arial" w:cs="Arial"/>
          <w:b/>
          <w:noProof/>
        </w:rPr>
        <w:t xml:space="preserve"> Administer Child’s Follow-Up Interview</w:t>
      </w:r>
    </w:p>
    <w:p w:rsidR="00767FD3" w:rsidRDefault="00767FD3" w:rsidP="00767FD3">
      <w:pPr>
        <w:pStyle w:val="ListParagraph"/>
        <w:spacing w:after="0"/>
        <w:rPr>
          <w:rFonts w:ascii="Arial" w:hAnsi="Arial" w:cs="Arial"/>
          <w:b/>
          <w:noProof/>
        </w:rPr>
      </w:pPr>
    </w:p>
    <w:p w:rsidR="00767FD3" w:rsidRPr="00767FD3" w:rsidRDefault="00B910A4" w:rsidP="00767FD3">
      <w:pPr>
        <w:pStyle w:val="ListParagraph"/>
        <w:spacing w:after="0"/>
        <w:rPr>
          <w:rFonts w:ascii="Arial" w:hAnsi="Arial" w:cs="Arial"/>
          <w:i/>
          <w:noProof/>
        </w:rPr>
      </w:pPr>
      <w:r w:rsidRPr="00767FD3">
        <w:rPr>
          <w:rFonts w:ascii="Arial" w:hAnsi="Arial" w:cs="Arial"/>
          <w:noProof/>
        </w:rPr>
        <w:t xml:space="preserve">In a confidential space, </w:t>
      </w:r>
      <w:r w:rsidRPr="00767FD3">
        <w:rPr>
          <w:rFonts w:ascii="Arial" w:hAnsi="Arial" w:cs="Arial"/>
          <w:noProof/>
          <w:u w:val="single"/>
        </w:rPr>
        <w:t>after</w:t>
      </w:r>
      <w:r w:rsidRPr="00767FD3">
        <w:rPr>
          <w:rFonts w:ascii="Arial" w:hAnsi="Arial" w:cs="Arial"/>
          <w:noProof/>
        </w:rPr>
        <w:t xml:space="preserve"> completing the Parent Survey packet, meet one-on-one with the child participant to administer the assessments in the </w:t>
      </w:r>
      <w:r w:rsidRPr="00767FD3">
        <w:rPr>
          <w:rFonts w:ascii="Arial" w:hAnsi="Arial" w:cs="Arial"/>
          <w:i/>
          <w:noProof/>
        </w:rPr>
        <w:t xml:space="preserve">Child Follow-Up Survey Packet. </w:t>
      </w:r>
      <w:r w:rsidR="00B711C0" w:rsidRPr="00767FD3">
        <w:rPr>
          <w:rFonts w:ascii="Arial" w:hAnsi="Arial" w:cs="Arial"/>
          <w:i/>
          <w:noProof/>
        </w:rPr>
        <w:t xml:space="preserve"> </w:t>
      </w:r>
    </w:p>
    <w:p w:rsidR="00767FD3" w:rsidRPr="00767FD3" w:rsidRDefault="00B910A4" w:rsidP="00767FD3">
      <w:pPr>
        <w:pStyle w:val="ListParagraph"/>
        <w:numPr>
          <w:ilvl w:val="0"/>
          <w:numId w:val="20"/>
        </w:numPr>
        <w:spacing w:after="0"/>
        <w:rPr>
          <w:rFonts w:ascii="Arial" w:hAnsi="Arial" w:cs="Arial"/>
          <w:noProof/>
        </w:rPr>
      </w:pPr>
      <w:r w:rsidRPr="00767FD3">
        <w:rPr>
          <w:rFonts w:ascii="Arial" w:hAnsi="Arial" w:cs="Arial"/>
          <w:noProof/>
        </w:rPr>
        <w:t xml:space="preserve">Complete the </w:t>
      </w:r>
      <w:r w:rsidRPr="00767FD3">
        <w:rPr>
          <w:rFonts w:ascii="Arial" w:hAnsi="Arial" w:cs="Arial"/>
          <w:i/>
          <w:noProof/>
        </w:rPr>
        <w:t>Confidential Child Survey</w:t>
      </w:r>
      <w:r w:rsidRPr="00767FD3">
        <w:rPr>
          <w:rFonts w:ascii="Arial" w:hAnsi="Arial" w:cs="Arial"/>
          <w:noProof/>
        </w:rPr>
        <w:t xml:space="preserve"> cover sheet.</w:t>
      </w:r>
    </w:p>
    <w:p w:rsidR="00767FD3" w:rsidRPr="00767FD3" w:rsidRDefault="00B910A4" w:rsidP="00767FD3">
      <w:pPr>
        <w:pStyle w:val="ListParagraph"/>
        <w:numPr>
          <w:ilvl w:val="0"/>
          <w:numId w:val="20"/>
        </w:numPr>
        <w:spacing w:after="0"/>
        <w:rPr>
          <w:rFonts w:ascii="Arial" w:hAnsi="Arial" w:cs="Arial"/>
          <w:noProof/>
        </w:rPr>
      </w:pPr>
      <w:r w:rsidRPr="00767FD3">
        <w:rPr>
          <w:rFonts w:ascii="Arial" w:hAnsi="Arial" w:cs="Arial"/>
          <w:noProof/>
        </w:rPr>
        <w:t xml:space="preserve">Administer the </w:t>
      </w:r>
      <w:r w:rsidRPr="00767FD3">
        <w:rPr>
          <w:rFonts w:ascii="Arial" w:hAnsi="Arial" w:cs="Arial"/>
          <w:i/>
          <w:noProof/>
        </w:rPr>
        <w:t xml:space="preserve">Children’s Observation and Experience with their Pets (COEP) </w:t>
      </w:r>
      <w:r w:rsidRPr="007D2CA0">
        <w:rPr>
          <w:rFonts w:ascii="Arial" w:hAnsi="Arial" w:cs="Arial"/>
          <w:noProof/>
        </w:rPr>
        <w:t xml:space="preserve">Assesment in an </w:t>
      </w:r>
      <w:r w:rsidRPr="00767FD3">
        <w:rPr>
          <w:rFonts w:ascii="Arial" w:hAnsi="Arial" w:cs="Arial"/>
          <w:noProof/>
          <w:u w:val="single"/>
        </w:rPr>
        <w:t>interview format.</w:t>
      </w:r>
      <w:r w:rsidRPr="00767FD3">
        <w:rPr>
          <w:rFonts w:ascii="Arial" w:hAnsi="Arial" w:cs="Arial"/>
          <w:noProof/>
        </w:rPr>
        <w:t xml:space="preserve"> Please </w:t>
      </w:r>
      <w:r w:rsidR="00625C7C" w:rsidRPr="00767FD3">
        <w:rPr>
          <w:rFonts w:ascii="Arial" w:hAnsi="Arial" w:cs="Arial"/>
          <w:noProof/>
        </w:rPr>
        <w:t xml:space="preserve">ask the child to focus on experiences </w:t>
      </w:r>
      <w:r w:rsidR="00625C7C" w:rsidRPr="00D61F7D">
        <w:rPr>
          <w:rFonts w:ascii="Arial" w:hAnsi="Arial" w:cs="Arial"/>
          <w:noProof/>
          <w:u w:val="single"/>
        </w:rPr>
        <w:t>since the last interview</w:t>
      </w:r>
      <w:r w:rsidR="00625C7C" w:rsidRPr="00767FD3">
        <w:rPr>
          <w:rFonts w:ascii="Arial" w:hAnsi="Arial" w:cs="Arial"/>
          <w:noProof/>
        </w:rPr>
        <w:t xml:space="preserve"> </w:t>
      </w:r>
      <w:r w:rsidRPr="00767FD3">
        <w:rPr>
          <w:rFonts w:ascii="Arial" w:hAnsi="Arial" w:cs="Arial"/>
          <w:noProof/>
        </w:rPr>
        <w:t>record each of the child’s choices and open-ended responses verbatim.</w:t>
      </w:r>
    </w:p>
    <w:p w:rsidR="00767FD3" w:rsidRPr="00767FD3" w:rsidRDefault="00B910A4" w:rsidP="00767FD3">
      <w:pPr>
        <w:pStyle w:val="ListParagraph"/>
        <w:numPr>
          <w:ilvl w:val="0"/>
          <w:numId w:val="20"/>
        </w:numPr>
        <w:spacing w:after="0"/>
        <w:rPr>
          <w:rFonts w:ascii="Arial" w:hAnsi="Arial" w:cs="Arial"/>
        </w:rPr>
      </w:pPr>
      <w:r w:rsidRPr="00767FD3">
        <w:rPr>
          <w:rFonts w:ascii="Arial" w:hAnsi="Arial" w:cs="Arial"/>
          <w:noProof/>
        </w:rPr>
        <w:t xml:space="preserve">Administer the </w:t>
      </w:r>
      <w:r w:rsidRPr="00767FD3">
        <w:rPr>
          <w:rFonts w:ascii="Arial" w:hAnsi="Arial" w:cs="Arial"/>
          <w:i/>
          <w:noProof/>
        </w:rPr>
        <w:t>Child Exposure to Domestic Violence Scale (CEDV)</w:t>
      </w:r>
      <w:r w:rsidRPr="00767FD3">
        <w:rPr>
          <w:rFonts w:ascii="Arial" w:hAnsi="Arial" w:cs="Arial"/>
        </w:rPr>
        <w:t xml:space="preserve"> </w:t>
      </w:r>
      <w:r w:rsidRPr="00767FD3">
        <w:rPr>
          <w:rFonts w:ascii="Arial" w:hAnsi="Arial" w:cs="Arial"/>
          <w:i/>
        </w:rPr>
        <w:t>– Former Partner</w:t>
      </w:r>
      <w:r w:rsidRPr="00767FD3">
        <w:rPr>
          <w:rFonts w:ascii="Arial" w:hAnsi="Arial" w:cs="Arial"/>
        </w:rPr>
        <w:t xml:space="preserve"> to learn about ways the child’s mother’s partner treated his/her mom</w:t>
      </w:r>
      <w:r w:rsidR="00625C7C" w:rsidRPr="00767FD3">
        <w:rPr>
          <w:rFonts w:ascii="Arial" w:hAnsi="Arial" w:cs="Arial"/>
        </w:rPr>
        <w:t xml:space="preserve"> </w:t>
      </w:r>
      <w:r w:rsidR="00625C7C" w:rsidRPr="00D61F7D">
        <w:rPr>
          <w:rFonts w:ascii="Arial" w:hAnsi="Arial" w:cs="Arial"/>
          <w:u w:val="single"/>
        </w:rPr>
        <w:t>since the last interview</w:t>
      </w:r>
      <w:r w:rsidRPr="00767FD3">
        <w:rPr>
          <w:rFonts w:ascii="Arial" w:hAnsi="Arial" w:cs="Arial"/>
        </w:rPr>
        <w:t xml:space="preserve">.  This survey must be administered in an </w:t>
      </w:r>
      <w:r w:rsidRPr="00767FD3">
        <w:rPr>
          <w:rFonts w:ascii="Arial" w:hAnsi="Arial" w:cs="Arial"/>
          <w:u w:val="single"/>
        </w:rPr>
        <w:t>interview format</w:t>
      </w:r>
      <w:r w:rsidRPr="00767FD3">
        <w:rPr>
          <w:rFonts w:ascii="Arial" w:hAnsi="Arial" w:cs="Arial"/>
          <w:noProof/>
        </w:rPr>
        <w:t>.  Please read th</w:t>
      </w:r>
      <w:r w:rsidR="00B711C0" w:rsidRPr="00767FD3">
        <w:rPr>
          <w:rFonts w:ascii="Arial" w:hAnsi="Arial" w:cs="Arial"/>
          <w:noProof/>
        </w:rPr>
        <w:t xml:space="preserve">e directions to the child, describe </w:t>
      </w:r>
      <w:r w:rsidRPr="00767FD3">
        <w:rPr>
          <w:rFonts w:ascii="Arial" w:hAnsi="Arial" w:cs="Arial"/>
          <w:noProof/>
        </w:rPr>
        <w:t xml:space="preserve">the two parts of each question, then read each item and the corresponding choices to the child. Record the child’s responses to both parts of each question. Administer the </w:t>
      </w:r>
      <w:r w:rsidRPr="00767FD3">
        <w:rPr>
          <w:rFonts w:ascii="Arial" w:hAnsi="Arial" w:cs="Arial"/>
          <w:i/>
          <w:noProof/>
        </w:rPr>
        <w:t xml:space="preserve">Child Exposure to Domestic Violence Scale (CEDV) – Current Relationship </w:t>
      </w:r>
      <w:r w:rsidRPr="00767FD3">
        <w:rPr>
          <w:rFonts w:ascii="Arial" w:hAnsi="Arial" w:cs="Arial"/>
          <w:noProof/>
        </w:rPr>
        <w:t>regarding the ways the mother is treated in her current relationship</w:t>
      </w:r>
      <w:r w:rsidRPr="00767FD3">
        <w:rPr>
          <w:rFonts w:ascii="Arial" w:hAnsi="Arial" w:cs="Arial"/>
        </w:rPr>
        <w:t xml:space="preserve"> if you completed the Relationship Behaviors – Current Relationship with the mother. </w:t>
      </w:r>
    </w:p>
    <w:p w:rsidR="00767FD3" w:rsidRPr="00767FD3" w:rsidRDefault="00B910A4" w:rsidP="00767FD3">
      <w:pPr>
        <w:pStyle w:val="ListParagraph"/>
        <w:numPr>
          <w:ilvl w:val="0"/>
          <w:numId w:val="20"/>
        </w:numPr>
        <w:spacing w:after="0"/>
        <w:rPr>
          <w:rFonts w:ascii="Arial" w:hAnsi="Arial" w:cs="Arial"/>
          <w:noProof/>
        </w:rPr>
      </w:pPr>
      <w:r w:rsidRPr="00767FD3">
        <w:rPr>
          <w:rFonts w:ascii="Arial" w:hAnsi="Arial" w:cs="Arial"/>
          <w:noProof/>
        </w:rPr>
        <w:t xml:space="preserve">Adminster </w:t>
      </w:r>
      <w:r w:rsidRPr="00767FD3">
        <w:rPr>
          <w:rFonts w:ascii="Arial" w:hAnsi="Arial" w:cs="Arial"/>
          <w:i/>
          <w:noProof/>
        </w:rPr>
        <w:t xml:space="preserve">Attitudes and Behaviors toward Animals CAI-Revised </w:t>
      </w:r>
      <w:r w:rsidRPr="00767FD3">
        <w:rPr>
          <w:rFonts w:ascii="Arial" w:hAnsi="Arial" w:cs="Arial"/>
          <w:noProof/>
        </w:rPr>
        <w:t xml:space="preserve">Assessment in an </w:t>
      </w:r>
      <w:r w:rsidRPr="00767FD3">
        <w:rPr>
          <w:rFonts w:ascii="Arial" w:hAnsi="Arial" w:cs="Arial"/>
          <w:noProof/>
          <w:u w:val="single"/>
        </w:rPr>
        <w:t>interview format</w:t>
      </w:r>
      <w:r w:rsidRPr="00767FD3">
        <w:rPr>
          <w:rFonts w:ascii="Arial" w:hAnsi="Arial" w:cs="Arial"/>
          <w:noProof/>
        </w:rPr>
        <w:t xml:space="preserve">. Please </w:t>
      </w:r>
      <w:r w:rsidR="00625C7C" w:rsidRPr="00767FD3">
        <w:rPr>
          <w:rFonts w:ascii="Arial" w:hAnsi="Arial" w:cs="Arial"/>
          <w:noProof/>
        </w:rPr>
        <w:t xml:space="preserve">ask the child to focus on experiences </w:t>
      </w:r>
      <w:r w:rsidR="00625C7C" w:rsidRPr="00D61F7D">
        <w:rPr>
          <w:rFonts w:ascii="Arial" w:hAnsi="Arial" w:cs="Arial"/>
          <w:noProof/>
          <w:u w:val="single"/>
        </w:rPr>
        <w:t>since the last interview</w:t>
      </w:r>
      <w:r w:rsidR="00625C7C" w:rsidRPr="00767FD3">
        <w:rPr>
          <w:rFonts w:ascii="Arial" w:hAnsi="Arial" w:cs="Arial"/>
          <w:noProof/>
        </w:rPr>
        <w:t xml:space="preserve"> and </w:t>
      </w:r>
      <w:r w:rsidRPr="00767FD3">
        <w:rPr>
          <w:rFonts w:ascii="Arial" w:hAnsi="Arial" w:cs="Arial"/>
          <w:noProof/>
        </w:rPr>
        <w:t xml:space="preserve">record each of the child’s choices and open-ended responses verbatim.  </w:t>
      </w:r>
    </w:p>
    <w:p w:rsidR="00767FD3" w:rsidRPr="00767FD3" w:rsidRDefault="00B910A4" w:rsidP="00767FD3">
      <w:pPr>
        <w:pStyle w:val="ListParagraph"/>
        <w:numPr>
          <w:ilvl w:val="0"/>
          <w:numId w:val="20"/>
        </w:numPr>
        <w:spacing w:after="0"/>
        <w:rPr>
          <w:rFonts w:ascii="Arial" w:hAnsi="Arial" w:cs="Arial"/>
          <w:noProof/>
        </w:rPr>
      </w:pPr>
      <w:r w:rsidRPr="00767FD3">
        <w:rPr>
          <w:rFonts w:ascii="Arial" w:hAnsi="Arial" w:cs="Arial"/>
          <w:noProof/>
        </w:rPr>
        <w:t xml:space="preserve">Administer the </w:t>
      </w:r>
      <w:r w:rsidRPr="00767FD3">
        <w:rPr>
          <w:rFonts w:ascii="Arial" w:hAnsi="Arial" w:cs="Arial"/>
          <w:i/>
          <w:noProof/>
        </w:rPr>
        <w:t>Children’s Treatment of Animals Questionnaire</w:t>
      </w:r>
      <w:r w:rsidRPr="00767FD3">
        <w:rPr>
          <w:rFonts w:ascii="Arial" w:hAnsi="Arial" w:cs="Arial"/>
          <w:noProof/>
        </w:rPr>
        <w:t>. After reading the instructions, please read each item aloud</w:t>
      </w:r>
      <w:r w:rsidR="00625C7C" w:rsidRPr="00767FD3">
        <w:rPr>
          <w:rFonts w:ascii="Arial" w:hAnsi="Arial" w:cs="Arial"/>
          <w:noProof/>
        </w:rPr>
        <w:t xml:space="preserve">, asking the child to focus on behaviors </w:t>
      </w:r>
      <w:r w:rsidR="00625C7C" w:rsidRPr="00D61F7D">
        <w:rPr>
          <w:rFonts w:ascii="Arial" w:hAnsi="Arial" w:cs="Arial"/>
          <w:noProof/>
          <w:u w:val="single"/>
        </w:rPr>
        <w:t>since the last interview</w:t>
      </w:r>
      <w:r w:rsidR="00625C7C" w:rsidRPr="00767FD3">
        <w:rPr>
          <w:rFonts w:ascii="Arial" w:hAnsi="Arial" w:cs="Arial"/>
          <w:noProof/>
        </w:rPr>
        <w:t xml:space="preserve">, </w:t>
      </w:r>
      <w:r w:rsidRPr="00767FD3">
        <w:rPr>
          <w:rFonts w:ascii="Arial" w:hAnsi="Arial" w:cs="Arial"/>
          <w:noProof/>
        </w:rPr>
        <w:t>and then give the child time to record his/her choice.</w:t>
      </w:r>
    </w:p>
    <w:p w:rsidR="00B910A4" w:rsidRPr="00767FD3" w:rsidRDefault="00B910A4" w:rsidP="00767FD3">
      <w:pPr>
        <w:pStyle w:val="ListParagraph"/>
        <w:numPr>
          <w:ilvl w:val="0"/>
          <w:numId w:val="20"/>
        </w:numPr>
        <w:spacing w:after="0"/>
        <w:rPr>
          <w:rFonts w:ascii="Arial" w:hAnsi="Arial" w:cs="Arial"/>
          <w:noProof/>
        </w:rPr>
      </w:pPr>
      <w:r w:rsidRPr="00767FD3">
        <w:rPr>
          <w:rFonts w:ascii="Arial" w:hAnsi="Arial" w:cs="Arial"/>
          <w:noProof/>
        </w:rPr>
        <w:t>Thank the child and take some time to end on an positive note.</w:t>
      </w:r>
    </w:p>
    <w:p w:rsidR="00767FD3" w:rsidRDefault="00767FD3" w:rsidP="00767FD3">
      <w:pPr>
        <w:pStyle w:val="ListParagraph"/>
        <w:spacing w:after="0"/>
        <w:ind w:left="1440"/>
        <w:rPr>
          <w:rFonts w:ascii="Arial" w:hAnsi="Arial" w:cs="Arial"/>
          <w:bCs/>
        </w:rPr>
      </w:pPr>
    </w:p>
    <w:p w:rsidR="00767FD3" w:rsidRPr="00767FD3" w:rsidRDefault="00767FD3" w:rsidP="00767FD3">
      <w:pPr>
        <w:pStyle w:val="ListParagraph"/>
        <w:numPr>
          <w:ilvl w:val="0"/>
          <w:numId w:val="11"/>
        </w:numPr>
        <w:spacing w:after="0"/>
        <w:rPr>
          <w:rFonts w:ascii="Arial" w:hAnsi="Arial" w:cs="Arial"/>
          <w:b/>
          <w:noProof/>
        </w:rPr>
      </w:pPr>
      <w:r>
        <w:rPr>
          <w:rFonts w:ascii="Arial" w:hAnsi="Arial" w:cs="Arial"/>
          <w:b/>
          <w:bCs/>
        </w:rPr>
        <w:t>Provide Compensation</w:t>
      </w:r>
    </w:p>
    <w:p w:rsidR="00767FD3" w:rsidRDefault="00767FD3" w:rsidP="00767FD3">
      <w:pPr>
        <w:pStyle w:val="ListParagraph"/>
        <w:spacing w:after="0"/>
        <w:rPr>
          <w:rFonts w:ascii="Arial" w:hAnsi="Arial" w:cs="Arial"/>
          <w:b/>
          <w:bCs/>
        </w:rPr>
      </w:pPr>
    </w:p>
    <w:p w:rsidR="005B07A4" w:rsidRDefault="005B07A4" w:rsidP="00767FD3">
      <w:pPr>
        <w:pStyle w:val="ListParagraph"/>
        <w:spacing w:after="0"/>
        <w:rPr>
          <w:rFonts w:ascii="Arial" w:hAnsi="Arial" w:cs="Arial"/>
          <w:noProof/>
        </w:rPr>
      </w:pPr>
      <w:r>
        <w:rPr>
          <w:rFonts w:ascii="Arial" w:hAnsi="Arial" w:cs="Arial"/>
          <w:noProof/>
        </w:rPr>
        <w:t xml:space="preserve">Meet again with the mother and child to </w:t>
      </w:r>
      <w:r w:rsidRPr="00767FD3">
        <w:rPr>
          <w:rFonts w:ascii="Arial" w:hAnsi="Arial" w:cs="Arial"/>
          <w:noProof/>
        </w:rPr>
        <w:t xml:space="preserve">provide </w:t>
      </w:r>
      <w:r w:rsidR="001A5F9E">
        <w:rPr>
          <w:rFonts w:ascii="Arial" w:hAnsi="Arial" w:cs="Arial"/>
          <w:noProof/>
        </w:rPr>
        <w:t xml:space="preserve">cash </w:t>
      </w:r>
      <w:r w:rsidRPr="00767FD3">
        <w:rPr>
          <w:rFonts w:ascii="Arial" w:hAnsi="Arial" w:cs="Arial"/>
          <w:noProof/>
        </w:rPr>
        <w:t>compensation.</w:t>
      </w:r>
      <w:r>
        <w:rPr>
          <w:rFonts w:ascii="Arial" w:hAnsi="Arial" w:cs="Arial"/>
          <w:noProof/>
        </w:rPr>
        <w:t xml:space="preserve">  If the assessments are completed, give the child a thank you gift (</w:t>
      </w:r>
      <w:r w:rsidR="00B910A4">
        <w:rPr>
          <w:rFonts w:ascii="Arial" w:hAnsi="Arial" w:cs="Arial"/>
          <w:noProof/>
        </w:rPr>
        <w:t>e.g., activity book about pet keeping</w:t>
      </w:r>
      <w:r>
        <w:rPr>
          <w:rFonts w:ascii="Arial" w:hAnsi="Arial" w:cs="Arial"/>
          <w:noProof/>
        </w:rPr>
        <w:t>) and $15 cash. Give the mother $110 cash and have her sign a receipt slip to acknowledge that she and her child received the money.</w:t>
      </w:r>
    </w:p>
    <w:p w:rsidR="00767FD3" w:rsidRDefault="00767FD3" w:rsidP="00767FD3">
      <w:pPr>
        <w:pStyle w:val="ListParagraph"/>
        <w:spacing w:after="0"/>
        <w:rPr>
          <w:rFonts w:ascii="Arial" w:hAnsi="Arial" w:cs="Arial"/>
          <w:noProof/>
        </w:rPr>
      </w:pPr>
    </w:p>
    <w:p w:rsidR="00DE7480" w:rsidRDefault="00DE7480" w:rsidP="00DE7480">
      <w:pPr>
        <w:pStyle w:val="ListParagraph"/>
        <w:numPr>
          <w:ilvl w:val="0"/>
          <w:numId w:val="11"/>
        </w:numPr>
        <w:spacing w:after="0"/>
        <w:rPr>
          <w:rFonts w:ascii="Arial" w:hAnsi="Arial" w:cs="Arial"/>
          <w:b/>
          <w:noProof/>
        </w:rPr>
      </w:pPr>
      <w:r>
        <w:rPr>
          <w:rFonts w:ascii="Arial" w:hAnsi="Arial" w:cs="Arial"/>
          <w:b/>
          <w:noProof/>
        </w:rPr>
        <w:t>Store and Send Do</w:t>
      </w:r>
      <w:r w:rsidRPr="00F62A6E">
        <w:rPr>
          <w:rFonts w:ascii="Arial" w:hAnsi="Arial" w:cs="Arial"/>
          <w:b/>
          <w:noProof/>
        </w:rPr>
        <w:t xml:space="preserve">cuments </w:t>
      </w:r>
    </w:p>
    <w:p w:rsidR="001A5F9E" w:rsidRPr="007D2CA0" w:rsidRDefault="00DE7480" w:rsidP="007D2CA0">
      <w:pPr>
        <w:pStyle w:val="ListParagraph"/>
        <w:numPr>
          <w:ilvl w:val="1"/>
          <w:numId w:val="24"/>
        </w:numPr>
        <w:spacing w:after="0"/>
        <w:rPr>
          <w:rFonts w:ascii="Arial" w:hAnsi="Arial" w:cs="Arial"/>
          <w:noProof/>
        </w:rPr>
      </w:pPr>
      <w:r w:rsidRPr="007D2CA0">
        <w:rPr>
          <w:rFonts w:ascii="Arial" w:hAnsi="Arial" w:cs="Arial"/>
        </w:rPr>
        <w:t xml:space="preserve">Store </w:t>
      </w:r>
      <w:r w:rsidR="001A5F9E" w:rsidRPr="007D2CA0">
        <w:rPr>
          <w:rFonts w:ascii="Arial" w:hAnsi="Arial" w:cs="Arial"/>
        </w:rPr>
        <w:t xml:space="preserve">signed cash receipt and any newly signed consent forms in the lockbox, along with any existing documentation for the participant. </w:t>
      </w:r>
    </w:p>
    <w:p w:rsidR="00DE7480" w:rsidRPr="007D2CA0" w:rsidRDefault="00DE7480" w:rsidP="007D2CA0">
      <w:pPr>
        <w:pStyle w:val="ListParagraph"/>
        <w:numPr>
          <w:ilvl w:val="1"/>
          <w:numId w:val="24"/>
        </w:numPr>
        <w:spacing w:after="0"/>
        <w:rPr>
          <w:rFonts w:ascii="Arial" w:hAnsi="Arial" w:cs="Arial"/>
          <w:noProof/>
        </w:rPr>
      </w:pPr>
      <w:r w:rsidRPr="007D2CA0">
        <w:rPr>
          <w:rFonts w:ascii="Arial" w:hAnsi="Arial" w:cs="Arial"/>
        </w:rPr>
        <w:lastRenderedPageBreak/>
        <w:t xml:space="preserve">After ensuring there is no missing data, place the completed assessments and adverse event report form in the sealed envelope. </w:t>
      </w:r>
    </w:p>
    <w:p w:rsidR="00DE7480" w:rsidRDefault="00DE7480" w:rsidP="007D2CA0">
      <w:pPr>
        <w:pStyle w:val="ListParagraph"/>
        <w:numPr>
          <w:ilvl w:val="1"/>
          <w:numId w:val="24"/>
        </w:numPr>
        <w:spacing w:after="0"/>
        <w:rPr>
          <w:rFonts w:ascii="Arial" w:hAnsi="Arial" w:cs="Arial"/>
          <w:noProof/>
        </w:rPr>
      </w:pPr>
      <w:r w:rsidRPr="007D2CA0">
        <w:rPr>
          <w:rFonts w:ascii="Arial" w:hAnsi="Arial" w:cs="Arial"/>
        </w:rPr>
        <w:t xml:space="preserve">Send completed, sealed Assessment Packet to CCADV via UPS.  Schedule UPS to pick up the package by calling UPS/Shipping/Customer Service at 1-800-PICK-UPS (1-800-742-5877) or by going to </w:t>
      </w:r>
      <w:hyperlink r:id="rId9" w:history="1">
        <w:r w:rsidRPr="007D2CA0">
          <w:rPr>
            <w:rStyle w:val="Hyperlink"/>
            <w:rFonts w:ascii="Arial" w:hAnsi="Arial" w:cs="Arial"/>
          </w:rPr>
          <w:t>www.ups.com</w:t>
        </w:r>
      </w:hyperlink>
      <w:r w:rsidRPr="007D2CA0">
        <w:rPr>
          <w:rFonts w:ascii="Arial" w:hAnsi="Arial" w:cs="Arial"/>
        </w:rPr>
        <w:t xml:space="preserve"> and Scheduling a Pick Up, using Project Connections Account Number 849V17 and Zip Code 80203.</w:t>
      </w:r>
    </w:p>
    <w:p w:rsidR="001A5F9E" w:rsidRPr="001A5F9E" w:rsidRDefault="001A5F9E" w:rsidP="001A5F9E">
      <w:pPr>
        <w:pStyle w:val="ListParagraph"/>
        <w:spacing w:after="0"/>
        <w:ind w:left="1440"/>
        <w:rPr>
          <w:rFonts w:ascii="Arial" w:hAnsi="Arial" w:cs="Arial"/>
          <w:noProof/>
        </w:rPr>
      </w:pPr>
    </w:p>
    <w:p w:rsidR="007D2CA0" w:rsidRDefault="007D2CA0" w:rsidP="007D2CA0">
      <w:pPr>
        <w:pStyle w:val="ListParagraph"/>
        <w:numPr>
          <w:ilvl w:val="0"/>
          <w:numId w:val="11"/>
        </w:numPr>
        <w:spacing w:after="0"/>
        <w:rPr>
          <w:rFonts w:ascii="Arial" w:hAnsi="Arial" w:cs="Arial"/>
          <w:b/>
          <w:noProof/>
        </w:rPr>
      </w:pPr>
      <w:r>
        <w:rPr>
          <w:rFonts w:ascii="Arial" w:hAnsi="Arial" w:cs="Arial"/>
          <w:b/>
          <w:noProof/>
        </w:rPr>
        <w:t>Submit I</w:t>
      </w:r>
      <w:r w:rsidR="001A5F9E">
        <w:rPr>
          <w:rFonts w:ascii="Arial" w:hAnsi="Arial" w:cs="Arial"/>
          <w:b/>
          <w:noProof/>
        </w:rPr>
        <w:t>nvoice through Survey Monkey</w:t>
      </w:r>
    </w:p>
    <w:p w:rsidR="007D2CA0" w:rsidRDefault="007D2CA0" w:rsidP="007D2CA0">
      <w:pPr>
        <w:pStyle w:val="ListParagraph"/>
        <w:spacing w:after="0"/>
        <w:rPr>
          <w:rFonts w:ascii="Arial" w:hAnsi="Arial" w:cs="Arial"/>
          <w:b/>
          <w:noProof/>
        </w:rPr>
      </w:pPr>
    </w:p>
    <w:p w:rsidR="005B07A4" w:rsidRPr="007D2CA0" w:rsidRDefault="005B07A4" w:rsidP="007D2CA0">
      <w:pPr>
        <w:pStyle w:val="ListParagraph"/>
        <w:spacing w:after="0"/>
        <w:rPr>
          <w:rFonts w:ascii="Arial" w:hAnsi="Arial" w:cs="Arial"/>
          <w:b/>
          <w:noProof/>
        </w:rPr>
      </w:pPr>
      <w:r w:rsidRPr="007D2CA0">
        <w:rPr>
          <w:rFonts w:ascii="Arial" w:hAnsi="Arial" w:cs="Arial"/>
        </w:rPr>
        <w:t>Notify CCADV of t</w:t>
      </w:r>
      <w:r w:rsidR="007D2CA0" w:rsidRPr="007D2CA0">
        <w:rPr>
          <w:rFonts w:ascii="Arial" w:hAnsi="Arial" w:cs="Arial"/>
        </w:rPr>
        <w:t xml:space="preserve">he completion of the follow-up interview by recording the participant ID, date of interview, amount of compensation, and receipt number at </w:t>
      </w:r>
      <w:hyperlink r:id="rId10" w:history="1">
        <w:r w:rsidRPr="007D2CA0">
          <w:rPr>
            <w:rStyle w:val="Hyperlink"/>
            <w:rFonts w:ascii="Arial" w:hAnsi="Arial" w:cs="Arial"/>
          </w:rPr>
          <w:t>www.surveymonkey.com/s/ProjectConnections</w:t>
        </w:r>
      </w:hyperlink>
      <w:r w:rsidR="007D2CA0" w:rsidRPr="007D2CA0">
        <w:rPr>
          <w:rFonts w:ascii="Arial" w:hAnsi="Arial" w:cs="Arial"/>
        </w:rPr>
        <w:t>.</w:t>
      </w:r>
    </w:p>
    <w:p w:rsidR="002B0AB5" w:rsidRDefault="002B0AB5">
      <w:pPr>
        <w:rPr>
          <w:rFonts w:ascii="Arial" w:hAnsi="Arial" w:cs="Arial"/>
          <w:b/>
        </w:rPr>
      </w:pPr>
    </w:p>
    <w:p w:rsidR="0046047F" w:rsidRPr="002B0AB5" w:rsidRDefault="007D2CA0" w:rsidP="0046047F">
      <w:pPr>
        <w:rPr>
          <w:rFonts w:ascii="Arial" w:hAnsi="Arial" w:cs="Arial"/>
          <w:b/>
          <w:u w:val="single"/>
        </w:rPr>
      </w:pPr>
      <w:r>
        <w:rPr>
          <w:rFonts w:ascii="Arial" w:hAnsi="Arial" w:cs="Arial"/>
          <w:b/>
          <w:u w:val="single"/>
        </w:rPr>
        <w:t>Reminders:</w:t>
      </w:r>
    </w:p>
    <w:p w:rsidR="007D2CA0" w:rsidRDefault="008B50E4" w:rsidP="007D2CA0">
      <w:pPr>
        <w:rPr>
          <w:rFonts w:ascii="Arial" w:hAnsi="Arial" w:cs="Arial"/>
          <w:b/>
        </w:rPr>
      </w:pPr>
      <w:r>
        <w:rPr>
          <w:rFonts w:ascii="Arial" w:hAnsi="Arial" w:cs="Arial"/>
          <w:b/>
        </w:rPr>
        <w:t>Dual Roles</w:t>
      </w:r>
    </w:p>
    <w:p w:rsidR="008B50E4" w:rsidRPr="007D2CA0" w:rsidRDefault="008B50E4" w:rsidP="007D2CA0">
      <w:pPr>
        <w:pStyle w:val="ListParagraph"/>
        <w:numPr>
          <w:ilvl w:val="0"/>
          <w:numId w:val="23"/>
        </w:numPr>
        <w:rPr>
          <w:rFonts w:ascii="Arial" w:hAnsi="Arial" w:cs="Arial"/>
          <w:b/>
        </w:rPr>
      </w:pPr>
      <w:r w:rsidRPr="007D2CA0">
        <w:rPr>
          <w:rFonts w:ascii="Arial" w:hAnsi="Arial" w:cs="Arial"/>
        </w:rPr>
        <w:t>Please wear the Project Connections interviewer badge to emphasize your role as a researcher (rather than advocate/counselor) during the interview process</w:t>
      </w:r>
      <w:r w:rsidR="006D6DD3" w:rsidRPr="007D2CA0">
        <w:rPr>
          <w:rFonts w:ascii="Arial" w:hAnsi="Arial" w:cs="Arial"/>
        </w:rPr>
        <w:t>.</w:t>
      </w:r>
    </w:p>
    <w:p w:rsidR="0046047F" w:rsidRPr="008B50E4" w:rsidRDefault="008B50E4" w:rsidP="008B50E4">
      <w:pPr>
        <w:rPr>
          <w:rFonts w:ascii="Arial" w:hAnsi="Arial" w:cs="Arial"/>
          <w:b/>
        </w:rPr>
      </w:pPr>
      <w:r>
        <w:rPr>
          <w:rFonts w:ascii="Arial" w:hAnsi="Arial" w:cs="Arial"/>
          <w:b/>
        </w:rPr>
        <w:t>Missing and Skipped Responses</w:t>
      </w:r>
    </w:p>
    <w:p w:rsidR="0046047F" w:rsidRPr="002B0AB5" w:rsidRDefault="0046047F" w:rsidP="002B0AB5">
      <w:pPr>
        <w:pStyle w:val="ListParagraph"/>
        <w:numPr>
          <w:ilvl w:val="0"/>
          <w:numId w:val="13"/>
        </w:numPr>
        <w:rPr>
          <w:rFonts w:ascii="Arial" w:hAnsi="Arial" w:cs="Arial"/>
        </w:rPr>
      </w:pPr>
      <w:r w:rsidRPr="002B0AB5">
        <w:rPr>
          <w:rFonts w:ascii="Arial" w:hAnsi="Arial" w:cs="Arial"/>
        </w:rPr>
        <w:t>After each participant has completed his or her set of assessments, quickly look over each page to make certain all items have been completed.</w:t>
      </w:r>
    </w:p>
    <w:p w:rsidR="008B50E4" w:rsidRDefault="0046047F" w:rsidP="002B0AB5">
      <w:pPr>
        <w:pStyle w:val="ListParagraph"/>
        <w:numPr>
          <w:ilvl w:val="0"/>
          <w:numId w:val="13"/>
        </w:numPr>
        <w:rPr>
          <w:rFonts w:ascii="Arial" w:hAnsi="Arial" w:cs="Arial"/>
        </w:rPr>
      </w:pPr>
      <w:r w:rsidRPr="002B0AB5">
        <w:rPr>
          <w:rFonts w:ascii="Arial" w:hAnsi="Arial" w:cs="Arial"/>
        </w:rPr>
        <w:t>In cases where an item has NOT been completed, simply ask participant if they either overlooked the item (if so, allow participant time to enter a response) or wanted to skip the item</w:t>
      </w:r>
      <w:r w:rsidR="008B50E4">
        <w:rPr>
          <w:rFonts w:ascii="Arial" w:hAnsi="Arial" w:cs="Arial"/>
        </w:rPr>
        <w:t xml:space="preserve">.  </w:t>
      </w:r>
    </w:p>
    <w:p w:rsidR="008B50E4" w:rsidRPr="008B50E4" w:rsidRDefault="008B50E4" w:rsidP="0046047F">
      <w:pPr>
        <w:pStyle w:val="ListParagraph"/>
        <w:numPr>
          <w:ilvl w:val="0"/>
          <w:numId w:val="13"/>
        </w:numPr>
        <w:rPr>
          <w:rFonts w:ascii="Arial" w:hAnsi="Arial" w:cs="Arial"/>
          <w:b/>
        </w:rPr>
      </w:pPr>
      <w:r w:rsidRPr="008B50E4">
        <w:rPr>
          <w:rFonts w:ascii="Arial" w:hAnsi="Arial" w:cs="Arial"/>
        </w:rPr>
        <w:t xml:space="preserve">You may then write “S” for Skipped or “N/A” for not applicable if the participant </w:t>
      </w:r>
      <w:r w:rsidR="006D6DD3">
        <w:rPr>
          <w:rFonts w:ascii="Arial" w:hAnsi="Arial" w:cs="Arial"/>
        </w:rPr>
        <w:t>intended to leave</w:t>
      </w:r>
      <w:r w:rsidRPr="008B50E4">
        <w:rPr>
          <w:rFonts w:ascii="Arial" w:hAnsi="Arial" w:cs="Arial"/>
        </w:rPr>
        <w:t xml:space="preserve"> an item blank</w:t>
      </w:r>
      <w:r w:rsidR="006D6DD3">
        <w:rPr>
          <w:rFonts w:ascii="Arial" w:hAnsi="Arial" w:cs="Arial"/>
        </w:rPr>
        <w:t>.</w:t>
      </w:r>
    </w:p>
    <w:p w:rsidR="00CF24DC" w:rsidRDefault="005B70A0">
      <w:pPr>
        <w:rPr>
          <w:rFonts w:ascii="Arial" w:hAnsi="Arial" w:cs="Arial"/>
          <w:b/>
        </w:rPr>
      </w:pPr>
      <w:r>
        <w:rPr>
          <w:rFonts w:ascii="Arial" w:hAnsi="Arial" w:cs="Arial"/>
          <w:b/>
        </w:rPr>
        <w:t>Adverse Event Forms</w:t>
      </w:r>
    </w:p>
    <w:p w:rsidR="005B70A0" w:rsidRPr="005B70A0" w:rsidRDefault="005B70A0" w:rsidP="005B70A0">
      <w:pPr>
        <w:pStyle w:val="ListParagraph"/>
        <w:numPr>
          <w:ilvl w:val="0"/>
          <w:numId w:val="14"/>
        </w:numPr>
        <w:rPr>
          <w:rFonts w:ascii="Arial" w:hAnsi="Arial" w:cs="Arial"/>
          <w:b/>
        </w:rPr>
      </w:pPr>
      <w:r>
        <w:rPr>
          <w:rFonts w:ascii="Arial" w:hAnsi="Arial" w:cs="Arial"/>
        </w:rPr>
        <w:t>Please complete this form if there is any negative impact on a participant, o</w:t>
      </w:r>
      <w:r w:rsidR="006D6DD3">
        <w:rPr>
          <w:rFonts w:ascii="Arial" w:hAnsi="Arial" w:cs="Arial"/>
        </w:rPr>
        <w:t xml:space="preserve">r if you did not follow </w:t>
      </w:r>
      <w:r>
        <w:rPr>
          <w:rFonts w:ascii="Arial" w:hAnsi="Arial" w:cs="Arial"/>
        </w:rPr>
        <w:t xml:space="preserve">protocol, and immediately report it to </w:t>
      </w:r>
      <w:r w:rsidR="00962F2F">
        <w:rPr>
          <w:rFonts w:ascii="Arial" w:hAnsi="Arial" w:cs="Arial"/>
        </w:rPr>
        <w:t xml:space="preserve">Tina Hageman </w:t>
      </w:r>
      <w:r>
        <w:rPr>
          <w:rFonts w:ascii="Arial" w:hAnsi="Arial" w:cs="Arial"/>
        </w:rPr>
        <w:t>without identifying the client’s name.</w:t>
      </w:r>
    </w:p>
    <w:p w:rsidR="005B70A0" w:rsidRPr="005B70A0" w:rsidRDefault="005B70A0" w:rsidP="005B70A0">
      <w:pPr>
        <w:pStyle w:val="ListParagraph"/>
        <w:numPr>
          <w:ilvl w:val="0"/>
          <w:numId w:val="14"/>
        </w:numPr>
        <w:rPr>
          <w:rFonts w:ascii="Arial" w:hAnsi="Arial" w:cs="Arial"/>
          <w:b/>
        </w:rPr>
      </w:pPr>
      <w:r>
        <w:rPr>
          <w:rFonts w:ascii="Arial" w:hAnsi="Arial" w:cs="Arial"/>
        </w:rPr>
        <w:t>Return the adverse event form in the sealed envelope with the completed assessments, even if the form is left blank.</w:t>
      </w:r>
    </w:p>
    <w:p w:rsidR="005B70A0" w:rsidRDefault="005B70A0" w:rsidP="005B70A0">
      <w:pPr>
        <w:rPr>
          <w:rFonts w:ascii="Arial" w:hAnsi="Arial" w:cs="Arial"/>
          <w:b/>
        </w:rPr>
      </w:pPr>
      <w:proofErr w:type="gramStart"/>
      <w:r>
        <w:rPr>
          <w:rFonts w:ascii="Arial" w:hAnsi="Arial" w:cs="Arial"/>
          <w:b/>
        </w:rPr>
        <w:t>Questions</w:t>
      </w:r>
      <w:r w:rsidR="00807803">
        <w:rPr>
          <w:rFonts w:ascii="Arial" w:hAnsi="Arial" w:cs="Arial"/>
          <w:b/>
        </w:rPr>
        <w:t>?</w:t>
      </w:r>
      <w:proofErr w:type="gramEnd"/>
    </w:p>
    <w:p w:rsidR="00807803" w:rsidRPr="00F53361" w:rsidRDefault="005B70A0" w:rsidP="00807803">
      <w:pPr>
        <w:pStyle w:val="ListParagraph"/>
        <w:numPr>
          <w:ilvl w:val="0"/>
          <w:numId w:val="16"/>
        </w:numPr>
        <w:rPr>
          <w:rStyle w:val="Hyperlink"/>
          <w:rFonts w:ascii="Arial" w:hAnsi="Arial" w:cs="Arial"/>
          <w:b/>
          <w:color w:val="auto"/>
          <w:u w:val="none"/>
        </w:rPr>
      </w:pPr>
      <w:r w:rsidRPr="007D2CA0">
        <w:rPr>
          <w:rFonts w:ascii="Arial" w:hAnsi="Arial" w:cs="Arial"/>
        </w:rPr>
        <w:t xml:space="preserve">Contact </w:t>
      </w:r>
      <w:r w:rsidR="008604D0" w:rsidRPr="007D2CA0">
        <w:rPr>
          <w:rFonts w:ascii="Arial" w:hAnsi="Arial" w:cs="Arial"/>
        </w:rPr>
        <w:t>Tamara Greene</w:t>
      </w:r>
      <w:r w:rsidRPr="007D2CA0">
        <w:rPr>
          <w:rFonts w:ascii="Arial" w:hAnsi="Arial" w:cs="Arial"/>
        </w:rPr>
        <w:t xml:space="preserve"> at CCADV, </w:t>
      </w:r>
      <w:r w:rsidR="00962F2F" w:rsidRPr="007D2CA0">
        <w:rPr>
          <w:rFonts w:ascii="Arial" w:hAnsi="Arial" w:cs="Arial"/>
        </w:rPr>
        <w:t>303-962-</w:t>
      </w:r>
      <w:r w:rsidR="008604D0" w:rsidRPr="007D2CA0">
        <w:rPr>
          <w:rFonts w:ascii="Arial" w:hAnsi="Arial" w:cs="Arial"/>
        </w:rPr>
        <w:t xml:space="preserve">0937, </w:t>
      </w:r>
      <w:hyperlink r:id="rId11" w:history="1">
        <w:r w:rsidR="008604D0" w:rsidRPr="007D2CA0">
          <w:rPr>
            <w:rStyle w:val="Hyperlink"/>
            <w:rFonts w:ascii="Arial" w:hAnsi="Arial" w:cs="Arial"/>
          </w:rPr>
          <w:t>tgreene@ccadv.org</w:t>
        </w:r>
      </w:hyperlink>
      <w:r w:rsidR="008604D0" w:rsidRPr="007D2CA0">
        <w:rPr>
          <w:rFonts w:ascii="Arial" w:hAnsi="Arial" w:cs="Arial"/>
        </w:rPr>
        <w:t xml:space="preserve"> </w:t>
      </w:r>
      <w:r w:rsidR="00962F2F" w:rsidRPr="007D2CA0">
        <w:rPr>
          <w:rFonts w:ascii="Arial" w:hAnsi="Arial" w:cs="Arial"/>
        </w:rPr>
        <w:t xml:space="preserve"> or Tina Hageman at the University of Denver, 303-871-4177, </w:t>
      </w:r>
      <w:hyperlink r:id="rId12" w:history="1">
        <w:r w:rsidR="00962F2F" w:rsidRPr="007D2CA0">
          <w:rPr>
            <w:rStyle w:val="Hyperlink"/>
            <w:rFonts w:ascii="Arial" w:hAnsi="Arial" w:cs="Arial"/>
          </w:rPr>
          <w:t>tina.hageman@du.edu</w:t>
        </w:r>
      </w:hyperlink>
    </w:p>
    <w:p w:rsidR="00F53361" w:rsidRPr="00807803" w:rsidRDefault="00F53361" w:rsidP="00F53361">
      <w:pPr>
        <w:pStyle w:val="ListParagraph"/>
        <w:rPr>
          <w:rStyle w:val="Hyperlink"/>
          <w:rFonts w:ascii="Arial" w:hAnsi="Arial" w:cs="Arial"/>
          <w:b/>
          <w:color w:val="auto"/>
          <w:u w:val="none"/>
        </w:rPr>
      </w:pPr>
    </w:p>
    <w:p w:rsidR="00807803" w:rsidRPr="00807803" w:rsidRDefault="00807803" w:rsidP="00807803">
      <w:pPr>
        <w:pStyle w:val="ListParagraph"/>
        <w:rPr>
          <w:rFonts w:ascii="Arial" w:hAnsi="Arial" w:cs="Arial"/>
          <w:b/>
        </w:rPr>
      </w:pPr>
    </w:p>
    <w:p w:rsidR="00807803" w:rsidRPr="00F53361" w:rsidRDefault="00807803" w:rsidP="00807803">
      <w:pPr>
        <w:pStyle w:val="ListParagraph"/>
        <w:ind w:left="0"/>
        <w:jc w:val="right"/>
        <w:rPr>
          <w:rFonts w:ascii="Arial" w:hAnsi="Arial" w:cs="Arial"/>
          <w:sz w:val="20"/>
        </w:rPr>
      </w:pPr>
      <w:bookmarkStart w:id="0" w:name="_GoBack"/>
      <w:bookmarkEnd w:id="0"/>
      <w:r w:rsidRPr="00F53361">
        <w:rPr>
          <w:rFonts w:ascii="Arial" w:hAnsi="Arial" w:cs="Arial"/>
          <w:sz w:val="20"/>
        </w:rPr>
        <w:t>July 2014</w:t>
      </w:r>
    </w:p>
    <w:sectPr w:rsidR="00807803" w:rsidRPr="00F5336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265" w:rsidRDefault="00765265" w:rsidP="00765265">
      <w:pPr>
        <w:spacing w:after="0" w:line="240" w:lineRule="auto"/>
      </w:pPr>
      <w:r>
        <w:separator/>
      </w:r>
    </w:p>
  </w:endnote>
  <w:endnote w:type="continuationSeparator" w:id="0">
    <w:p w:rsidR="00765265" w:rsidRDefault="00765265" w:rsidP="00765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265" w:rsidRDefault="00765265" w:rsidP="00765265">
      <w:pPr>
        <w:spacing w:after="0" w:line="240" w:lineRule="auto"/>
      </w:pPr>
      <w:r>
        <w:separator/>
      </w:r>
    </w:p>
  </w:footnote>
  <w:footnote w:type="continuationSeparator" w:id="0">
    <w:p w:rsidR="00765265" w:rsidRDefault="00765265" w:rsidP="007652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8695B"/>
    <w:multiLevelType w:val="hybridMultilevel"/>
    <w:tmpl w:val="0F3AA772"/>
    <w:lvl w:ilvl="0" w:tplc="38A8E834">
      <w:start w:val="1"/>
      <w:numFmt w:val="decimal"/>
      <w:lvlText w:val="%1."/>
      <w:lvlJc w:val="left"/>
      <w:pPr>
        <w:ind w:left="720" w:hanging="360"/>
      </w:pPr>
      <w:rPr>
        <w:rFonts w:ascii="Arial" w:eastAsiaTheme="minorEastAsia" w:hAnsi="Arial" w:cs="Arial"/>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D34B5D"/>
    <w:multiLevelType w:val="hybridMultilevel"/>
    <w:tmpl w:val="AF0043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3C8042A"/>
    <w:multiLevelType w:val="hybridMultilevel"/>
    <w:tmpl w:val="BD48021C"/>
    <w:lvl w:ilvl="0" w:tplc="6DDADD7A">
      <w:start w:val="1"/>
      <w:numFmt w:val="bullet"/>
      <w:lvlText w:val="•"/>
      <w:lvlJc w:val="left"/>
      <w:pPr>
        <w:tabs>
          <w:tab w:val="num" w:pos="1440"/>
        </w:tabs>
        <w:ind w:left="1440" w:hanging="360"/>
      </w:pPr>
      <w:rPr>
        <w:rFonts w:ascii="Arial" w:hAnsi="Arial" w:hint="default"/>
      </w:rPr>
    </w:lvl>
    <w:lvl w:ilvl="1" w:tplc="2F38E226" w:tentative="1">
      <w:start w:val="1"/>
      <w:numFmt w:val="bullet"/>
      <w:lvlText w:val="•"/>
      <w:lvlJc w:val="left"/>
      <w:pPr>
        <w:tabs>
          <w:tab w:val="num" w:pos="2160"/>
        </w:tabs>
        <w:ind w:left="2160" w:hanging="360"/>
      </w:pPr>
      <w:rPr>
        <w:rFonts w:ascii="Arial" w:hAnsi="Arial" w:hint="default"/>
      </w:rPr>
    </w:lvl>
    <w:lvl w:ilvl="2" w:tplc="8680645A" w:tentative="1">
      <w:start w:val="1"/>
      <w:numFmt w:val="bullet"/>
      <w:lvlText w:val="•"/>
      <w:lvlJc w:val="left"/>
      <w:pPr>
        <w:tabs>
          <w:tab w:val="num" w:pos="2880"/>
        </w:tabs>
        <w:ind w:left="2880" w:hanging="360"/>
      </w:pPr>
      <w:rPr>
        <w:rFonts w:ascii="Arial" w:hAnsi="Arial" w:hint="default"/>
      </w:rPr>
    </w:lvl>
    <w:lvl w:ilvl="3" w:tplc="44B2DC38" w:tentative="1">
      <w:start w:val="1"/>
      <w:numFmt w:val="bullet"/>
      <w:lvlText w:val="•"/>
      <w:lvlJc w:val="left"/>
      <w:pPr>
        <w:tabs>
          <w:tab w:val="num" w:pos="3600"/>
        </w:tabs>
        <w:ind w:left="3600" w:hanging="360"/>
      </w:pPr>
      <w:rPr>
        <w:rFonts w:ascii="Arial" w:hAnsi="Arial" w:hint="default"/>
      </w:rPr>
    </w:lvl>
    <w:lvl w:ilvl="4" w:tplc="DBF0498A" w:tentative="1">
      <w:start w:val="1"/>
      <w:numFmt w:val="bullet"/>
      <w:lvlText w:val="•"/>
      <w:lvlJc w:val="left"/>
      <w:pPr>
        <w:tabs>
          <w:tab w:val="num" w:pos="4320"/>
        </w:tabs>
        <w:ind w:left="4320" w:hanging="360"/>
      </w:pPr>
      <w:rPr>
        <w:rFonts w:ascii="Arial" w:hAnsi="Arial" w:hint="default"/>
      </w:rPr>
    </w:lvl>
    <w:lvl w:ilvl="5" w:tplc="A246F3EA" w:tentative="1">
      <w:start w:val="1"/>
      <w:numFmt w:val="bullet"/>
      <w:lvlText w:val="•"/>
      <w:lvlJc w:val="left"/>
      <w:pPr>
        <w:tabs>
          <w:tab w:val="num" w:pos="5040"/>
        </w:tabs>
        <w:ind w:left="5040" w:hanging="360"/>
      </w:pPr>
      <w:rPr>
        <w:rFonts w:ascii="Arial" w:hAnsi="Arial" w:hint="default"/>
      </w:rPr>
    </w:lvl>
    <w:lvl w:ilvl="6" w:tplc="F334AB56" w:tentative="1">
      <w:start w:val="1"/>
      <w:numFmt w:val="bullet"/>
      <w:lvlText w:val="•"/>
      <w:lvlJc w:val="left"/>
      <w:pPr>
        <w:tabs>
          <w:tab w:val="num" w:pos="5760"/>
        </w:tabs>
        <w:ind w:left="5760" w:hanging="360"/>
      </w:pPr>
      <w:rPr>
        <w:rFonts w:ascii="Arial" w:hAnsi="Arial" w:hint="default"/>
      </w:rPr>
    </w:lvl>
    <w:lvl w:ilvl="7" w:tplc="98268F40" w:tentative="1">
      <w:start w:val="1"/>
      <w:numFmt w:val="bullet"/>
      <w:lvlText w:val="•"/>
      <w:lvlJc w:val="left"/>
      <w:pPr>
        <w:tabs>
          <w:tab w:val="num" w:pos="6480"/>
        </w:tabs>
        <w:ind w:left="6480" w:hanging="360"/>
      </w:pPr>
      <w:rPr>
        <w:rFonts w:ascii="Arial" w:hAnsi="Arial" w:hint="default"/>
      </w:rPr>
    </w:lvl>
    <w:lvl w:ilvl="8" w:tplc="31B2008A" w:tentative="1">
      <w:start w:val="1"/>
      <w:numFmt w:val="bullet"/>
      <w:lvlText w:val="•"/>
      <w:lvlJc w:val="left"/>
      <w:pPr>
        <w:tabs>
          <w:tab w:val="num" w:pos="7200"/>
        </w:tabs>
        <w:ind w:left="7200" w:hanging="360"/>
      </w:pPr>
      <w:rPr>
        <w:rFonts w:ascii="Arial" w:hAnsi="Arial" w:hint="default"/>
      </w:rPr>
    </w:lvl>
  </w:abstractNum>
  <w:abstractNum w:abstractNumId="3">
    <w:nsid w:val="14C335DF"/>
    <w:multiLevelType w:val="hybridMultilevel"/>
    <w:tmpl w:val="C8EEEA7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5FB66B1"/>
    <w:multiLevelType w:val="hybridMultilevel"/>
    <w:tmpl w:val="DD186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6C0C88"/>
    <w:multiLevelType w:val="hybridMultilevel"/>
    <w:tmpl w:val="DB004B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2666356"/>
    <w:multiLevelType w:val="hybridMultilevel"/>
    <w:tmpl w:val="F32EDE5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24B26DB2"/>
    <w:multiLevelType w:val="hybridMultilevel"/>
    <w:tmpl w:val="06F64E4C"/>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8">
    <w:nsid w:val="2A374D03"/>
    <w:multiLevelType w:val="hybridMultilevel"/>
    <w:tmpl w:val="D974E4B6"/>
    <w:lvl w:ilvl="0" w:tplc="38A8E834">
      <w:start w:val="1"/>
      <w:numFmt w:val="decimal"/>
      <w:lvlText w:val="%1."/>
      <w:lvlJc w:val="left"/>
      <w:pPr>
        <w:ind w:left="720" w:hanging="360"/>
      </w:pPr>
      <w:rPr>
        <w:rFonts w:ascii="Arial" w:eastAsiaTheme="minorEastAsia" w:hAnsi="Arial" w:cs="Arial"/>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55263E"/>
    <w:multiLevelType w:val="hybridMultilevel"/>
    <w:tmpl w:val="D44AB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0C649E"/>
    <w:multiLevelType w:val="hybridMultilevel"/>
    <w:tmpl w:val="25D6DF54"/>
    <w:lvl w:ilvl="0" w:tplc="3560F294">
      <w:start w:val="1"/>
      <w:numFmt w:val="bullet"/>
      <w:lvlText w:val="•"/>
      <w:lvlJc w:val="left"/>
      <w:pPr>
        <w:tabs>
          <w:tab w:val="num" w:pos="720"/>
        </w:tabs>
        <w:ind w:left="720" w:hanging="360"/>
      </w:pPr>
      <w:rPr>
        <w:rFonts w:ascii="Arial" w:hAnsi="Arial" w:hint="default"/>
      </w:rPr>
    </w:lvl>
    <w:lvl w:ilvl="1" w:tplc="DB6EA26A" w:tentative="1">
      <w:start w:val="1"/>
      <w:numFmt w:val="bullet"/>
      <w:lvlText w:val="•"/>
      <w:lvlJc w:val="left"/>
      <w:pPr>
        <w:tabs>
          <w:tab w:val="num" w:pos="1440"/>
        </w:tabs>
        <w:ind w:left="1440" w:hanging="360"/>
      </w:pPr>
      <w:rPr>
        <w:rFonts w:ascii="Arial" w:hAnsi="Arial" w:hint="default"/>
      </w:rPr>
    </w:lvl>
    <w:lvl w:ilvl="2" w:tplc="4058DE96" w:tentative="1">
      <w:start w:val="1"/>
      <w:numFmt w:val="bullet"/>
      <w:lvlText w:val="•"/>
      <w:lvlJc w:val="left"/>
      <w:pPr>
        <w:tabs>
          <w:tab w:val="num" w:pos="2160"/>
        </w:tabs>
        <w:ind w:left="2160" w:hanging="360"/>
      </w:pPr>
      <w:rPr>
        <w:rFonts w:ascii="Arial" w:hAnsi="Arial" w:hint="default"/>
      </w:rPr>
    </w:lvl>
    <w:lvl w:ilvl="3" w:tplc="D8166B3A" w:tentative="1">
      <w:start w:val="1"/>
      <w:numFmt w:val="bullet"/>
      <w:lvlText w:val="•"/>
      <w:lvlJc w:val="left"/>
      <w:pPr>
        <w:tabs>
          <w:tab w:val="num" w:pos="2880"/>
        </w:tabs>
        <w:ind w:left="2880" w:hanging="360"/>
      </w:pPr>
      <w:rPr>
        <w:rFonts w:ascii="Arial" w:hAnsi="Arial" w:hint="default"/>
      </w:rPr>
    </w:lvl>
    <w:lvl w:ilvl="4" w:tplc="E85EDD90" w:tentative="1">
      <w:start w:val="1"/>
      <w:numFmt w:val="bullet"/>
      <w:lvlText w:val="•"/>
      <w:lvlJc w:val="left"/>
      <w:pPr>
        <w:tabs>
          <w:tab w:val="num" w:pos="3600"/>
        </w:tabs>
        <w:ind w:left="3600" w:hanging="360"/>
      </w:pPr>
      <w:rPr>
        <w:rFonts w:ascii="Arial" w:hAnsi="Arial" w:hint="default"/>
      </w:rPr>
    </w:lvl>
    <w:lvl w:ilvl="5" w:tplc="6298BB1C" w:tentative="1">
      <w:start w:val="1"/>
      <w:numFmt w:val="bullet"/>
      <w:lvlText w:val="•"/>
      <w:lvlJc w:val="left"/>
      <w:pPr>
        <w:tabs>
          <w:tab w:val="num" w:pos="4320"/>
        </w:tabs>
        <w:ind w:left="4320" w:hanging="360"/>
      </w:pPr>
      <w:rPr>
        <w:rFonts w:ascii="Arial" w:hAnsi="Arial" w:hint="default"/>
      </w:rPr>
    </w:lvl>
    <w:lvl w:ilvl="6" w:tplc="BE7C44B8" w:tentative="1">
      <w:start w:val="1"/>
      <w:numFmt w:val="bullet"/>
      <w:lvlText w:val="•"/>
      <w:lvlJc w:val="left"/>
      <w:pPr>
        <w:tabs>
          <w:tab w:val="num" w:pos="5040"/>
        </w:tabs>
        <w:ind w:left="5040" w:hanging="360"/>
      </w:pPr>
      <w:rPr>
        <w:rFonts w:ascii="Arial" w:hAnsi="Arial" w:hint="default"/>
      </w:rPr>
    </w:lvl>
    <w:lvl w:ilvl="7" w:tplc="A45E1FB8" w:tentative="1">
      <w:start w:val="1"/>
      <w:numFmt w:val="bullet"/>
      <w:lvlText w:val="•"/>
      <w:lvlJc w:val="left"/>
      <w:pPr>
        <w:tabs>
          <w:tab w:val="num" w:pos="5760"/>
        </w:tabs>
        <w:ind w:left="5760" w:hanging="360"/>
      </w:pPr>
      <w:rPr>
        <w:rFonts w:ascii="Arial" w:hAnsi="Arial" w:hint="default"/>
      </w:rPr>
    </w:lvl>
    <w:lvl w:ilvl="8" w:tplc="1A5815AC" w:tentative="1">
      <w:start w:val="1"/>
      <w:numFmt w:val="bullet"/>
      <w:lvlText w:val="•"/>
      <w:lvlJc w:val="left"/>
      <w:pPr>
        <w:tabs>
          <w:tab w:val="num" w:pos="6480"/>
        </w:tabs>
        <w:ind w:left="6480" w:hanging="360"/>
      </w:pPr>
      <w:rPr>
        <w:rFonts w:ascii="Arial" w:hAnsi="Arial" w:hint="default"/>
      </w:rPr>
    </w:lvl>
  </w:abstractNum>
  <w:abstractNum w:abstractNumId="11">
    <w:nsid w:val="374D3D4A"/>
    <w:multiLevelType w:val="hybridMultilevel"/>
    <w:tmpl w:val="DCE84C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C925F30"/>
    <w:multiLevelType w:val="hybridMultilevel"/>
    <w:tmpl w:val="0BAE8A12"/>
    <w:lvl w:ilvl="0" w:tplc="44EC88FA">
      <w:start w:val="1"/>
      <w:numFmt w:val="bullet"/>
      <w:lvlText w:val="•"/>
      <w:lvlJc w:val="left"/>
      <w:pPr>
        <w:tabs>
          <w:tab w:val="num" w:pos="720"/>
        </w:tabs>
        <w:ind w:left="720" w:hanging="360"/>
      </w:pPr>
      <w:rPr>
        <w:rFonts w:ascii="Arial" w:hAnsi="Arial" w:hint="default"/>
      </w:rPr>
    </w:lvl>
    <w:lvl w:ilvl="1" w:tplc="691AA9A8" w:tentative="1">
      <w:start w:val="1"/>
      <w:numFmt w:val="bullet"/>
      <w:lvlText w:val="•"/>
      <w:lvlJc w:val="left"/>
      <w:pPr>
        <w:tabs>
          <w:tab w:val="num" w:pos="1440"/>
        </w:tabs>
        <w:ind w:left="1440" w:hanging="360"/>
      </w:pPr>
      <w:rPr>
        <w:rFonts w:ascii="Arial" w:hAnsi="Arial" w:hint="default"/>
      </w:rPr>
    </w:lvl>
    <w:lvl w:ilvl="2" w:tplc="29DAF622" w:tentative="1">
      <w:start w:val="1"/>
      <w:numFmt w:val="bullet"/>
      <w:lvlText w:val="•"/>
      <w:lvlJc w:val="left"/>
      <w:pPr>
        <w:tabs>
          <w:tab w:val="num" w:pos="2160"/>
        </w:tabs>
        <w:ind w:left="2160" w:hanging="360"/>
      </w:pPr>
      <w:rPr>
        <w:rFonts w:ascii="Arial" w:hAnsi="Arial" w:hint="default"/>
      </w:rPr>
    </w:lvl>
    <w:lvl w:ilvl="3" w:tplc="059EF4C2" w:tentative="1">
      <w:start w:val="1"/>
      <w:numFmt w:val="bullet"/>
      <w:lvlText w:val="•"/>
      <w:lvlJc w:val="left"/>
      <w:pPr>
        <w:tabs>
          <w:tab w:val="num" w:pos="2880"/>
        </w:tabs>
        <w:ind w:left="2880" w:hanging="360"/>
      </w:pPr>
      <w:rPr>
        <w:rFonts w:ascii="Arial" w:hAnsi="Arial" w:hint="default"/>
      </w:rPr>
    </w:lvl>
    <w:lvl w:ilvl="4" w:tplc="604A6290" w:tentative="1">
      <w:start w:val="1"/>
      <w:numFmt w:val="bullet"/>
      <w:lvlText w:val="•"/>
      <w:lvlJc w:val="left"/>
      <w:pPr>
        <w:tabs>
          <w:tab w:val="num" w:pos="3600"/>
        </w:tabs>
        <w:ind w:left="3600" w:hanging="360"/>
      </w:pPr>
      <w:rPr>
        <w:rFonts w:ascii="Arial" w:hAnsi="Arial" w:hint="default"/>
      </w:rPr>
    </w:lvl>
    <w:lvl w:ilvl="5" w:tplc="8390C414" w:tentative="1">
      <w:start w:val="1"/>
      <w:numFmt w:val="bullet"/>
      <w:lvlText w:val="•"/>
      <w:lvlJc w:val="left"/>
      <w:pPr>
        <w:tabs>
          <w:tab w:val="num" w:pos="4320"/>
        </w:tabs>
        <w:ind w:left="4320" w:hanging="360"/>
      </w:pPr>
      <w:rPr>
        <w:rFonts w:ascii="Arial" w:hAnsi="Arial" w:hint="default"/>
      </w:rPr>
    </w:lvl>
    <w:lvl w:ilvl="6" w:tplc="EDB24BA4" w:tentative="1">
      <w:start w:val="1"/>
      <w:numFmt w:val="bullet"/>
      <w:lvlText w:val="•"/>
      <w:lvlJc w:val="left"/>
      <w:pPr>
        <w:tabs>
          <w:tab w:val="num" w:pos="5040"/>
        </w:tabs>
        <w:ind w:left="5040" w:hanging="360"/>
      </w:pPr>
      <w:rPr>
        <w:rFonts w:ascii="Arial" w:hAnsi="Arial" w:hint="default"/>
      </w:rPr>
    </w:lvl>
    <w:lvl w:ilvl="7" w:tplc="31840DAC" w:tentative="1">
      <w:start w:val="1"/>
      <w:numFmt w:val="bullet"/>
      <w:lvlText w:val="•"/>
      <w:lvlJc w:val="left"/>
      <w:pPr>
        <w:tabs>
          <w:tab w:val="num" w:pos="5760"/>
        </w:tabs>
        <w:ind w:left="5760" w:hanging="360"/>
      </w:pPr>
      <w:rPr>
        <w:rFonts w:ascii="Arial" w:hAnsi="Arial" w:hint="default"/>
      </w:rPr>
    </w:lvl>
    <w:lvl w:ilvl="8" w:tplc="E2985D62" w:tentative="1">
      <w:start w:val="1"/>
      <w:numFmt w:val="bullet"/>
      <w:lvlText w:val="•"/>
      <w:lvlJc w:val="left"/>
      <w:pPr>
        <w:tabs>
          <w:tab w:val="num" w:pos="6480"/>
        </w:tabs>
        <w:ind w:left="6480" w:hanging="360"/>
      </w:pPr>
      <w:rPr>
        <w:rFonts w:ascii="Arial" w:hAnsi="Arial" w:hint="default"/>
      </w:rPr>
    </w:lvl>
  </w:abstractNum>
  <w:abstractNum w:abstractNumId="13">
    <w:nsid w:val="3D745148"/>
    <w:multiLevelType w:val="hybridMultilevel"/>
    <w:tmpl w:val="214CCE4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4407113B"/>
    <w:multiLevelType w:val="hybridMultilevel"/>
    <w:tmpl w:val="93D0F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2C7DB5"/>
    <w:multiLevelType w:val="hybridMultilevel"/>
    <w:tmpl w:val="29F26C40"/>
    <w:lvl w:ilvl="0" w:tplc="38A8E834">
      <w:start w:val="1"/>
      <w:numFmt w:val="decimal"/>
      <w:lvlText w:val="%1."/>
      <w:lvlJc w:val="left"/>
      <w:pPr>
        <w:ind w:left="720" w:hanging="360"/>
      </w:pPr>
      <w:rPr>
        <w:rFonts w:ascii="Arial" w:eastAsiaTheme="minorEastAsia" w:hAnsi="Arial" w:cs="Arial"/>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665AFB"/>
    <w:multiLevelType w:val="hybridMultilevel"/>
    <w:tmpl w:val="D20C8C9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4B073F"/>
    <w:multiLevelType w:val="hybridMultilevel"/>
    <w:tmpl w:val="3D5A0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F03FDC"/>
    <w:multiLevelType w:val="hybridMultilevel"/>
    <w:tmpl w:val="4316053A"/>
    <w:lvl w:ilvl="0" w:tplc="DE02917A">
      <w:start w:val="1"/>
      <w:numFmt w:val="bullet"/>
      <w:lvlText w:val="•"/>
      <w:lvlJc w:val="left"/>
      <w:pPr>
        <w:tabs>
          <w:tab w:val="num" w:pos="720"/>
        </w:tabs>
        <w:ind w:left="720" w:hanging="360"/>
      </w:pPr>
      <w:rPr>
        <w:rFonts w:ascii="Arial" w:hAnsi="Arial" w:hint="default"/>
      </w:rPr>
    </w:lvl>
    <w:lvl w:ilvl="1" w:tplc="5C66095C">
      <w:start w:val="1"/>
      <w:numFmt w:val="bullet"/>
      <w:lvlText w:val="•"/>
      <w:lvlJc w:val="left"/>
      <w:pPr>
        <w:tabs>
          <w:tab w:val="num" w:pos="1440"/>
        </w:tabs>
        <w:ind w:left="1440" w:hanging="360"/>
      </w:pPr>
      <w:rPr>
        <w:rFonts w:ascii="Arial" w:hAnsi="Arial" w:hint="default"/>
      </w:rPr>
    </w:lvl>
    <w:lvl w:ilvl="2" w:tplc="64A695EC" w:tentative="1">
      <w:start w:val="1"/>
      <w:numFmt w:val="bullet"/>
      <w:lvlText w:val="•"/>
      <w:lvlJc w:val="left"/>
      <w:pPr>
        <w:tabs>
          <w:tab w:val="num" w:pos="2160"/>
        </w:tabs>
        <w:ind w:left="2160" w:hanging="360"/>
      </w:pPr>
      <w:rPr>
        <w:rFonts w:ascii="Arial" w:hAnsi="Arial" w:hint="default"/>
      </w:rPr>
    </w:lvl>
    <w:lvl w:ilvl="3" w:tplc="F55C7302" w:tentative="1">
      <w:start w:val="1"/>
      <w:numFmt w:val="bullet"/>
      <w:lvlText w:val="•"/>
      <w:lvlJc w:val="left"/>
      <w:pPr>
        <w:tabs>
          <w:tab w:val="num" w:pos="2880"/>
        </w:tabs>
        <w:ind w:left="2880" w:hanging="360"/>
      </w:pPr>
      <w:rPr>
        <w:rFonts w:ascii="Arial" w:hAnsi="Arial" w:hint="default"/>
      </w:rPr>
    </w:lvl>
    <w:lvl w:ilvl="4" w:tplc="ACF26AD4" w:tentative="1">
      <w:start w:val="1"/>
      <w:numFmt w:val="bullet"/>
      <w:lvlText w:val="•"/>
      <w:lvlJc w:val="left"/>
      <w:pPr>
        <w:tabs>
          <w:tab w:val="num" w:pos="3600"/>
        </w:tabs>
        <w:ind w:left="3600" w:hanging="360"/>
      </w:pPr>
      <w:rPr>
        <w:rFonts w:ascii="Arial" w:hAnsi="Arial" w:hint="default"/>
      </w:rPr>
    </w:lvl>
    <w:lvl w:ilvl="5" w:tplc="DF80AFEA" w:tentative="1">
      <w:start w:val="1"/>
      <w:numFmt w:val="bullet"/>
      <w:lvlText w:val="•"/>
      <w:lvlJc w:val="left"/>
      <w:pPr>
        <w:tabs>
          <w:tab w:val="num" w:pos="4320"/>
        </w:tabs>
        <w:ind w:left="4320" w:hanging="360"/>
      </w:pPr>
      <w:rPr>
        <w:rFonts w:ascii="Arial" w:hAnsi="Arial" w:hint="default"/>
      </w:rPr>
    </w:lvl>
    <w:lvl w:ilvl="6" w:tplc="3C144BE2" w:tentative="1">
      <w:start w:val="1"/>
      <w:numFmt w:val="bullet"/>
      <w:lvlText w:val="•"/>
      <w:lvlJc w:val="left"/>
      <w:pPr>
        <w:tabs>
          <w:tab w:val="num" w:pos="5040"/>
        </w:tabs>
        <w:ind w:left="5040" w:hanging="360"/>
      </w:pPr>
      <w:rPr>
        <w:rFonts w:ascii="Arial" w:hAnsi="Arial" w:hint="default"/>
      </w:rPr>
    </w:lvl>
    <w:lvl w:ilvl="7" w:tplc="76204BCE" w:tentative="1">
      <w:start w:val="1"/>
      <w:numFmt w:val="bullet"/>
      <w:lvlText w:val="•"/>
      <w:lvlJc w:val="left"/>
      <w:pPr>
        <w:tabs>
          <w:tab w:val="num" w:pos="5760"/>
        </w:tabs>
        <w:ind w:left="5760" w:hanging="360"/>
      </w:pPr>
      <w:rPr>
        <w:rFonts w:ascii="Arial" w:hAnsi="Arial" w:hint="default"/>
      </w:rPr>
    </w:lvl>
    <w:lvl w:ilvl="8" w:tplc="B27CBD64" w:tentative="1">
      <w:start w:val="1"/>
      <w:numFmt w:val="bullet"/>
      <w:lvlText w:val="•"/>
      <w:lvlJc w:val="left"/>
      <w:pPr>
        <w:tabs>
          <w:tab w:val="num" w:pos="6480"/>
        </w:tabs>
        <w:ind w:left="6480" w:hanging="360"/>
      </w:pPr>
      <w:rPr>
        <w:rFonts w:ascii="Arial" w:hAnsi="Arial" w:hint="default"/>
      </w:rPr>
    </w:lvl>
  </w:abstractNum>
  <w:abstractNum w:abstractNumId="19">
    <w:nsid w:val="66366369"/>
    <w:multiLevelType w:val="hybridMultilevel"/>
    <w:tmpl w:val="0DC8F7BC"/>
    <w:lvl w:ilvl="0" w:tplc="02B63B98">
      <w:start w:val="1"/>
      <w:numFmt w:val="bullet"/>
      <w:lvlText w:val="v"/>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B6664AF"/>
    <w:multiLevelType w:val="hybridMultilevel"/>
    <w:tmpl w:val="B2643E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0581E31"/>
    <w:multiLevelType w:val="hybridMultilevel"/>
    <w:tmpl w:val="EEB65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6A6E9F"/>
    <w:multiLevelType w:val="hybridMultilevel"/>
    <w:tmpl w:val="12743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44125F1"/>
    <w:multiLevelType w:val="hybridMultilevel"/>
    <w:tmpl w:val="70D6340E"/>
    <w:lvl w:ilvl="0" w:tplc="845C269C">
      <w:start w:val="1"/>
      <w:numFmt w:val="bullet"/>
      <w:lvlText w:val="•"/>
      <w:lvlJc w:val="left"/>
      <w:pPr>
        <w:tabs>
          <w:tab w:val="num" w:pos="720"/>
        </w:tabs>
        <w:ind w:left="720" w:hanging="360"/>
      </w:pPr>
      <w:rPr>
        <w:rFonts w:ascii="Arial" w:hAnsi="Arial" w:hint="default"/>
      </w:rPr>
    </w:lvl>
    <w:lvl w:ilvl="1" w:tplc="9482CC10" w:tentative="1">
      <w:start w:val="1"/>
      <w:numFmt w:val="bullet"/>
      <w:lvlText w:val="•"/>
      <w:lvlJc w:val="left"/>
      <w:pPr>
        <w:tabs>
          <w:tab w:val="num" w:pos="1440"/>
        </w:tabs>
        <w:ind w:left="1440" w:hanging="360"/>
      </w:pPr>
      <w:rPr>
        <w:rFonts w:ascii="Arial" w:hAnsi="Arial" w:hint="default"/>
      </w:rPr>
    </w:lvl>
    <w:lvl w:ilvl="2" w:tplc="F79A8F86" w:tentative="1">
      <w:start w:val="1"/>
      <w:numFmt w:val="bullet"/>
      <w:lvlText w:val="•"/>
      <w:lvlJc w:val="left"/>
      <w:pPr>
        <w:tabs>
          <w:tab w:val="num" w:pos="2160"/>
        </w:tabs>
        <w:ind w:left="2160" w:hanging="360"/>
      </w:pPr>
      <w:rPr>
        <w:rFonts w:ascii="Arial" w:hAnsi="Arial" w:hint="default"/>
      </w:rPr>
    </w:lvl>
    <w:lvl w:ilvl="3" w:tplc="856C0B6E" w:tentative="1">
      <w:start w:val="1"/>
      <w:numFmt w:val="bullet"/>
      <w:lvlText w:val="•"/>
      <w:lvlJc w:val="left"/>
      <w:pPr>
        <w:tabs>
          <w:tab w:val="num" w:pos="2880"/>
        </w:tabs>
        <w:ind w:left="2880" w:hanging="360"/>
      </w:pPr>
      <w:rPr>
        <w:rFonts w:ascii="Arial" w:hAnsi="Arial" w:hint="default"/>
      </w:rPr>
    </w:lvl>
    <w:lvl w:ilvl="4" w:tplc="F014EDDA" w:tentative="1">
      <w:start w:val="1"/>
      <w:numFmt w:val="bullet"/>
      <w:lvlText w:val="•"/>
      <w:lvlJc w:val="left"/>
      <w:pPr>
        <w:tabs>
          <w:tab w:val="num" w:pos="3600"/>
        </w:tabs>
        <w:ind w:left="3600" w:hanging="360"/>
      </w:pPr>
      <w:rPr>
        <w:rFonts w:ascii="Arial" w:hAnsi="Arial" w:hint="default"/>
      </w:rPr>
    </w:lvl>
    <w:lvl w:ilvl="5" w:tplc="8D267128" w:tentative="1">
      <w:start w:val="1"/>
      <w:numFmt w:val="bullet"/>
      <w:lvlText w:val="•"/>
      <w:lvlJc w:val="left"/>
      <w:pPr>
        <w:tabs>
          <w:tab w:val="num" w:pos="4320"/>
        </w:tabs>
        <w:ind w:left="4320" w:hanging="360"/>
      </w:pPr>
      <w:rPr>
        <w:rFonts w:ascii="Arial" w:hAnsi="Arial" w:hint="default"/>
      </w:rPr>
    </w:lvl>
    <w:lvl w:ilvl="6" w:tplc="A35A5C28" w:tentative="1">
      <w:start w:val="1"/>
      <w:numFmt w:val="bullet"/>
      <w:lvlText w:val="•"/>
      <w:lvlJc w:val="left"/>
      <w:pPr>
        <w:tabs>
          <w:tab w:val="num" w:pos="5040"/>
        </w:tabs>
        <w:ind w:left="5040" w:hanging="360"/>
      </w:pPr>
      <w:rPr>
        <w:rFonts w:ascii="Arial" w:hAnsi="Arial" w:hint="default"/>
      </w:rPr>
    </w:lvl>
    <w:lvl w:ilvl="7" w:tplc="C088A632" w:tentative="1">
      <w:start w:val="1"/>
      <w:numFmt w:val="bullet"/>
      <w:lvlText w:val="•"/>
      <w:lvlJc w:val="left"/>
      <w:pPr>
        <w:tabs>
          <w:tab w:val="num" w:pos="5760"/>
        </w:tabs>
        <w:ind w:left="5760" w:hanging="360"/>
      </w:pPr>
      <w:rPr>
        <w:rFonts w:ascii="Arial" w:hAnsi="Arial" w:hint="default"/>
      </w:rPr>
    </w:lvl>
    <w:lvl w:ilvl="8" w:tplc="73B6835A"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18"/>
  </w:num>
  <w:num w:numId="3">
    <w:abstractNumId w:val="2"/>
  </w:num>
  <w:num w:numId="4">
    <w:abstractNumId w:val="23"/>
  </w:num>
  <w:num w:numId="5">
    <w:abstractNumId w:val="12"/>
  </w:num>
  <w:num w:numId="6">
    <w:abstractNumId w:val="7"/>
  </w:num>
  <w:num w:numId="7">
    <w:abstractNumId w:val="19"/>
  </w:num>
  <w:num w:numId="8">
    <w:abstractNumId w:val="16"/>
  </w:num>
  <w:num w:numId="9">
    <w:abstractNumId w:val="15"/>
  </w:num>
  <w:num w:numId="10">
    <w:abstractNumId w:val="11"/>
  </w:num>
  <w:num w:numId="11">
    <w:abstractNumId w:val="8"/>
  </w:num>
  <w:num w:numId="12">
    <w:abstractNumId w:val="20"/>
  </w:num>
  <w:num w:numId="13">
    <w:abstractNumId w:val="21"/>
  </w:num>
  <w:num w:numId="14">
    <w:abstractNumId w:val="9"/>
  </w:num>
  <w:num w:numId="15">
    <w:abstractNumId w:val="17"/>
  </w:num>
  <w:num w:numId="16">
    <w:abstractNumId w:val="22"/>
  </w:num>
  <w:num w:numId="17">
    <w:abstractNumId w:val="4"/>
  </w:num>
  <w:num w:numId="18">
    <w:abstractNumId w:val="13"/>
  </w:num>
  <w:num w:numId="19">
    <w:abstractNumId w:val="5"/>
  </w:num>
  <w:num w:numId="20">
    <w:abstractNumId w:val="3"/>
  </w:num>
  <w:num w:numId="21">
    <w:abstractNumId w:val="6"/>
  </w:num>
  <w:num w:numId="22">
    <w:abstractNumId w:val="1"/>
  </w:num>
  <w:num w:numId="23">
    <w:abstractNumId w:val="14"/>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47F"/>
    <w:rsid w:val="00002BE1"/>
    <w:rsid w:val="00084F7E"/>
    <w:rsid w:val="001A5F9E"/>
    <w:rsid w:val="001E6E56"/>
    <w:rsid w:val="002248FF"/>
    <w:rsid w:val="00266471"/>
    <w:rsid w:val="0026712F"/>
    <w:rsid w:val="002B0AB5"/>
    <w:rsid w:val="003139F0"/>
    <w:rsid w:val="00325D7D"/>
    <w:rsid w:val="003728C2"/>
    <w:rsid w:val="003F5460"/>
    <w:rsid w:val="0046047F"/>
    <w:rsid w:val="00511644"/>
    <w:rsid w:val="0057375C"/>
    <w:rsid w:val="005B07A4"/>
    <w:rsid w:val="005B70A0"/>
    <w:rsid w:val="005E71D5"/>
    <w:rsid w:val="00625C7C"/>
    <w:rsid w:val="006D6DD3"/>
    <w:rsid w:val="00703785"/>
    <w:rsid w:val="007323B5"/>
    <w:rsid w:val="00765265"/>
    <w:rsid w:val="00767FD3"/>
    <w:rsid w:val="007D2CA0"/>
    <w:rsid w:val="007E2279"/>
    <w:rsid w:val="00805B38"/>
    <w:rsid w:val="00807803"/>
    <w:rsid w:val="008604D0"/>
    <w:rsid w:val="008A494B"/>
    <w:rsid w:val="008B50E4"/>
    <w:rsid w:val="009360EA"/>
    <w:rsid w:val="00962F2F"/>
    <w:rsid w:val="009C685F"/>
    <w:rsid w:val="00A41707"/>
    <w:rsid w:val="00A765BB"/>
    <w:rsid w:val="00AA0F09"/>
    <w:rsid w:val="00B70F04"/>
    <w:rsid w:val="00B711C0"/>
    <w:rsid w:val="00B910A4"/>
    <w:rsid w:val="00C235F1"/>
    <w:rsid w:val="00C779F2"/>
    <w:rsid w:val="00CA72DF"/>
    <w:rsid w:val="00CE0BEF"/>
    <w:rsid w:val="00CF24DC"/>
    <w:rsid w:val="00D61F7D"/>
    <w:rsid w:val="00D931E8"/>
    <w:rsid w:val="00DE7480"/>
    <w:rsid w:val="00F53361"/>
    <w:rsid w:val="00F62A6E"/>
    <w:rsid w:val="00F81721"/>
    <w:rsid w:val="00F84685"/>
    <w:rsid w:val="00FB1838"/>
    <w:rsid w:val="00FC761F"/>
    <w:rsid w:val="00FE02A2"/>
    <w:rsid w:val="00FE1863"/>
    <w:rsid w:val="00FF1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47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047F"/>
    <w:pPr>
      <w:ind w:left="720"/>
      <w:contextualSpacing/>
    </w:pPr>
  </w:style>
  <w:style w:type="paragraph" w:styleId="BalloonText">
    <w:name w:val="Balloon Text"/>
    <w:basedOn w:val="Normal"/>
    <w:link w:val="BalloonTextChar"/>
    <w:uiPriority w:val="99"/>
    <w:semiHidden/>
    <w:unhideWhenUsed/>
    <w:rsid w:val="00FE02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2A2"/>
    <w:rPr>
      <w:rFonts w:ascii="Tahoma" w:eastAsiaTheme="minorEastAsia" w:hAnsi="Tahoma" w:cs="Tahoma"/>
      <w:sz w:val="16"/>
      <w:szCs w:val="16"/>
    </w:rPr>
  </w:style>
  <w:style w:type="paragraph" w:customStyle="1" w:styleId="Default">
    <w:name w:val="Default"/>
    <w:rsid w:val="00A765BB"/>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5E71D5"/>
    <w:rPr>
      <w:color w:val="0000FF" w:themeColor="hyperlink"/>
      <w:u w:val="single"/>
    </w:rPr>
  </w:style>
  <w:style w:type="character" w:styleId="CommentReference">
    <w:name w:val="annotation reference"/>
    <w:basedOn w:val="DefaultParagraphFont"/>
    <w:uiPriority w:val="99"/>
    <w:semiHidden/>
    <w:unhideWhenUsed/>
    <w:rsid w:val="0057375C"/>
    <w:rPr>
      <w:sz w:val="16"/>
      <w:szCs w:val="16"/>
    </w:rPr>
  </w:style>
  <w:style w:type="paragraph" w:styleId="CommentText">
    <w:name w:val="annotation text"/>
    <w:basedOn w:val="Normal"/>
    <w:link w:val="CommentTextChar"/>
    <w:uiPriority w:val="99"/>
    <w:semiHidden/>
    <w:unhideWhenUsed/>
    <w:rsid w:val="0057375C"/>
    <w:pPr>
      <w:spacing w:line="240" w:lineRule="auto"/>
    </w:pPr>
    <w:rPr>
      <w:sz w:val="20"/>
      <w:szCs w:val="20"/>
    </w:rPr>
  </w:style>
  <w:style w:type="character" w:customStyle="1" w:styleId="CommentTextChar">
    <w:name w:val="Comment Text Char"/>
    <w:basedOn w:val="DefaultParagraphFont"/>
    <w:link w:val="CommentText"/>
    <w:uiPriority w:val="99"/>
    <w:semiHidden/>
    <w:rsid w:val="0057375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57375C"/>
    <w:rPr>
      <w:b/>
      <w:bCs/>
    </w:rPr>
  </w:style>
  <w:style w:type="character" w:customStyle="1" w:styleId="CommentSubjectChar">
    <w:name w:val="Comment Subject Char"/>
    <w:basedOn w:val="CommentTextChar"/>
    <w:link w:val="CommentSubject"/>
    <w:uiPriority w:val="99"/>
    <w:semiHidden/>
    <w:rsid w:val="0057375C"/>
    <w:rPr>
      <w:rFonts w:eastAsiaTheme="minorEastAsia"/>
      <w:b/>
      <w:bCs/>
      <w:sz w:val="20"/>
      <w:szCs w:val="20"/>
    </w:rPr>
  </w:style>
  <w:style w:type="paragraph" w:styleId="Header">
    <w:name w:val="header"/>
    <w:basedOn w:val="Normal"/>
    <w:link w:val="HeaderChar"/>
    <w:uiPriority w:val="99"/>
    <w:unhideWhenUsed/>
    <w:rsid w:val="007652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5265"/>
    <w:rPr>
      <w:rFonts w:eastAsiaTheme="minorEastAsia"/>
    </w:rPr>
  </w:style>
  <w:style w:type="paragraph" w:styleId="Footer">
    <w:name w:val="footer"/>
    <w:basedOn w:val="Normal"/>
    <w:link w:val="FooterChar"/>
    <w:uiPriority w:val="99"/>
    <w:unhideWhenUsed/>
    <w:rsid w:val="007652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5265"/>
    <w:rPr>
      <w:rFonts w:eastAsiaTheme="minorEastAsia"/>
    </w:rPr>
  </w:style>
  <w:style w:type="paragraph" w:styleId="NoSpacing">
    <w:name w:val="No Spacing"/>
    <w:uiPriority w:val="1"/>
    <w:qFormat/>
    <w:rsid w:val="0026712F"/>
    <w:pPr>
      <w:spacing w:after="0" w:line="240" w:lineRule="auto"/>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47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047F"/>
    <w:pPr>
      <w:ind w:left="720"/>
      <w:contextualSpacing/>
    </w:pPr>
  </w:style>
  <w:style w:type="paragraph" w:styleId="BalloonText">
    <w:name w:val="Balloon Text"/>
    <w:basedOn w:val="Normal"/>
    <w:link w:val="BalloonTextChar"/>
    <w:uiPriority w:val="99"/>
    <w:semiHidden/>
    <w:unhideWhenUsed/>
    <w:rsid w:val="00FE02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2A2"/>
    <w:rPr>
      <w:rFonts w:ascii="Tahoma" w:eastAsiaTheme="minorEastAsia" w:hAnsi="Tahoma" w:cs="Tahoma"/>
      <w:sz w:val="16"/>
      <w:szCs w:val="16"/>
    </w:rPr>
  </w:style>
  <w:style w:type="paragraph" w:customStyle="1" w:styleId="Default">
    <w:name w:val="Default"/>
    <w:rsid w:val="00A765BB"/>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5E71D5"/>
    <w:rPr>
      <w:color w:val="0000FF" w:themeColor="hyperlink"/>
      <w:u w:val="single"/>
    </w:rPr>
  </w:style>
  <w:style w:type="character" w:styleId="CommentReference">
    <w:name w:val="annotation reference"/>
    <w:basedOn w:val="DefaultParagraphFont"/>
    <w:uiPriority w:val="99"/>
    <w:semiHidden/>
    <w:unhideWhenUsed/>
    <w:rsid w:val="0057375C"/>
    <w:rPr>
      <w:sz w:val="16"/>
      <w:szCs w:val="16"/>
    </w:rPr>
  </w:style>
  <w:style w:type="paragraph" w:styleId="CommentText">
    <w:name w:val="annotation text"/>
    <w:basedOn w:val="Normal"/>
    <w:link w:val="CommentTextChar"/>
    <w:uiPriority w:val="99"/>
    <w:semiHidden/>
    <w:unhideWhenUsed/>
    <w:rsid w:val="0057375C"/>
    <w:pPr>
      <w:spacing w:line="240" w:lineRule="auto"/>
    </w:pPr>
    <w:rPr>
      <w:sz w:val="20"/>
      <w:szCs w:val="20"/>
    </w:rPr>
  </w:style>
  <w:style w:type="character" w:customStyle="1" w:styleId="CommentTextChar">
    <w:name w:val="Comment Text Char"/>
    <w:basedOn w:val="DefaultParagraphFont"/>
    <w:link w:val="CommentText"/>
    <w:uiPriority w:val="99"/>
    <w:semiHidden/>
    <w:rsid w:val="0057375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57375C"/>
    <w:rPr>
      <w:b/>
      <w:bCs/>
    </w:rPr>
  </w:style>
  <w:style w:type="character" w:customStyle="1" w:styleId="CommentSubjectChar">
    <w:name w:val="Comment Subject Char"/>
    <w:basedOn w:val="CommentTextChar"/>
    <w:link w:val="CommentSubject"/>
    <w:uiPriority w:val="99"/>
    <w:semiHidden/>
    <w:rsid w:val="0057375C"/>
    <w:rPr>
      <w:rFonts w:eastAsiaTheme="minorEastAsia"/>
      <w:b/>
      <w:bCs/>
      <w:sz w:val="20"/>
      <w:szCs w:val="20"/>
    </w:rPr>
  </w:style>
  <w:style w:type="paragraph" w:styleId="Header">
    <w:name w:val="header"/>
    <w:basedOn w:val="Normal"/>
    <w:link w:val="HeaderChar"/>
    <w:uiPriority w:val="99"/>
    <w:unhideWhenUsed/>
    <w:rsid w:val="007652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5265"/>
    <w:rPr>
      <w:rFonts w:eastAsiaTheme="minorEastAsia"/>
    </w:rPr>
  </w:style>
  <w:style w:type="paragraph" w:styleId="Footer">
    <w:name w:val="footer"/>
    <w:basedOn w:val="Normal"/>
    <w:link w:val="FooterChar"/>
    <w:uiPriority w:val="99"/>
    <w:unhideWhenUsed/>
    <w:rsid w:val="007652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5265"/>
    <w:rPr>
      <w:rFonts w:eastAsiaTheme="minorEastAsia"/>
    </w:rPr>
  </w:style>
  <w:style w:type="paragraph" w:styleId="NoSpacing">
    <w:name w:val="No Spacing"/>
    <w:uiPriority w:val="1"/>
    <w:qFormat/>
    <w:rsid w:val="0026712F"/>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ina.hageman@d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greene@ccadv.org" TargetMode="External"/><Relationship Id="rId5" Type="http://schemas.openxmlformats.org/officeDocument/2006/relationships/settings" Target="settings.xml"/><Relationship Id="rId10" Type="http://schemas.openxmlformats.org/officeDocument/2006/relationships/hyperlink" Target="http://www.surveymonkey.com/s/ProjectConnections" TargetMode="External"/><Relationship Id="rId4" Type="http://schemas.microsoft.com/office/2007/relationships/stylesWithEffects" Target="stylesWithEffects.xml"/><Relationship Id="rId9" Type="http://schemas.openxmlformats.org/officeDocument/2006/relationships/hyperlink" Target="http://www.up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1F1D8-B9A3-4297-A1DE-9560183C3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1122</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Hageman</dc:creator>
  <cp:lastModifiedBy>Tina Hageman</cp:lastModifiedBy>
  <cp:revision>6</cp:revision>
  <cp:lastPrinted>2013-04-18T23:11:00Z</cp:lastPrinted>
  <dcterms:created xsi:type="dcterms:W3CDTF">2014-07-10T20:13:00Z</dcterms:created>
  <dcterms:modified xsi:type="dcterms:W3CDTF">2014-08-01T20:07:00Z</dcterms:modified>
</cp:coreProperties>
</file>